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55B" w:rsidRPr="002E3FC2" w:rsidRDefault="00427EF5" w:rsidP="003637D6">
      <w:pPr>
        <w:ind w:left="0"/>
        <w:rPr>
          <w:b/>
          <w:sz w:val="28"/>
          <w:szCs w:val="28"/>
        </w:rPr>
      </w:pPr>
      <w:r w:rsidRPr="002E3FC2">
        <w:rPr>
          <w:b/>
          <w:sz w:val="28"/>
          <w:szCs w:val="28"/>
        </w:rPr>
        <w:t>Jahresbericht 2014</w:t>
      </w:r>
    </w:p>
    <w:p w:rsidR="003637D6" w:rsidRDefault="003637D6" w:rsidP="003637D6">
      <w:pPr>
        <w:ind w:left="0"/>
        <w:jc w:val="both"/>
        <w:rPr>
          <w:sz w:val="24"/>
          <w:szCs w:val="24"/>
        </w:rPr>
      </w:pPr>
    </w:p>
    <w:p w:rsidR="00E03042" w:rsidRDefault="00E03042" w:rsidP="002E3FC2">
      <w:pPr>
        <w:pStyle w:val="Listenabsatz"/>
        <w:numPr>
          <w:ilvl w:val="0"/>
          <w:numId w:val="1"/>
        </w:numPr>
        <w:ind w:left="567" w:hanging="567"/>
        <w:contextualSpacing w:val="0"/>
        <w:rPr>
          <w:b/>
          <w:sz w:val="24"/>
          <w:szCs w:val="24"/>
        </w:rPr>
      </w:pPr>
      <w:r>
        <w:rPr>
          <w:b/>
          <w:sz w:val="24"/>
          <w:szCs w:val="24"/>
        </w:rPr>
        <w:t>Projekte</w:t>
      </w:r>
    </w:p>
    <w:p w:rsidR="00E03042" w:rsidRPr="004D2430" w:rsidRDefault="00E03042" w:rsidP="00E03042">
      <w:pPr>
        <w:pStyle w:val="Listenabsatz"/>
        <w:numPr>
          <w:ilvl w:val="1"/>
          <w:numId w:val="1"/>
        </w:numPr>
        <w:ind w:left="567" w:hanging="567"/>
        <w:contextualSpacing w:val="0"/>
        <w:rPr>
          <w:i/>
          <w:sz w:val="24"/>
          <w:szCs w:val="24"/>
        </w:rPr>
      </w:pPr>
      <w:r w:rsidRPr="004D2430">
        <w:rPr>
          <w:i/>
          <w:sz w:val="24"/>
          <w:szCs w:val="24"/>
        </w:rPr>
        <w:t>Bewusstseinswandel</w:t>
      </w:r>
    </w:p>
    <w:p w:rsidR="00EF415C" w:rsidRPr="00EF415C" w:rsidRDefault="00EF415C" w:rsidP="00EF415C">
      <w:pPr>
        <w:ind w:left="567"/>
        <w:jc w:val="both"/>
        <w:rPr>
          <w:sz w:val="24"/>
          <w:szCs w:val="24"/>
        </w:rPr>
      </w:pPr>
      <w:r w:rsidRPr="00EF415C">
        <w:rPr>
          <w:sz w:val="24"/>
          <w:szCs w:val="24"/>
        </w:rPr>
        <w:t xml:space="preserve">Schon seit langem neigen Menschen dazu, die </w:t>
      </w:r>
      <w:proofErr w:type="spellStart"/>
      <w:r w:rsidRPr="00EF415C">
        <w:rPr>
          <w:sz w:val="24"/>
          <w:szCs w:val="24"/>
        </w:rPr>
        <w:t>Ver</w:t>
      </w:r>
      <w:proofErr w:type="spellEnd"/>
      <w:r w:rsidRPr="00EF415C">
        <w:rPr>
          <w:sz w:val="24"/>
          <w:szCs w:val="24"/>
        </w:rPr>
        <w:t xml:space="preserve">- und Entsorgungskapazitäten der Erde und mitunter auch sich selbst zu überfordern. Oder anders gewendet: Ihr jeweiliger Wissens- und </w:t>
      </w:r>
      <w:proofErr w:type="spellStart"/>
      <w:r w:rsidRPr="00EF415C">
        <w:rPr>
          <w:sz w:val="24"/>
          <w:szCs w:val="24"/>
        </w:rPr>
        <w:t>Könnensstan</w:t>
      </w:r>
      <w:r>
        <w:rPr>
          <w:sz w:val="24"/>
          <w:szCs w:val="24"/>
        </w:rPr>
        <w:t>d</w:t>
      </w:r>
      <w:proofErr w:type="spellEnd"/>
      <w:r>
        <w:rPr>
          <w:sz w:val="24"/>
          <w:szCs w:val="24"/>
        </w:rPr>
        <w:t xml:space="preserve"> reicht nicht aus, um ohne Schä</w:t>
      </w:r>
      <w:r w:rsidRPr="00EF415C">
        <w:rPr>
          <w:sz w:val="24"/>
          <w:szCs w:val="24"/>
        </w:rPr>
        <w:t>den für Umwelt und Mensch den angestrebten Lebensstandard zu erm</w:t>
      </w:r>
      <w:bookmarkStart w:id="0" w:name="_GoBack"/>
      <w:bookmarkEnd w:id="0"/>
      <w:r w:rsidRPr="00EF415C">
        <w:rPr>
          <w:sz w:val="24"/>
          <w:szCs w:val="24"/>
        </w:rPr>
        <w:t>öglichen.</w:t>
      </w:r>
    </w:p>
    <w:p w:rsidR="00EF415C" w:rsidRPr="00EF415C" w:rsidRDefault="00EF415C" w:rsidP="00EF415C">
      <w:pPr>
        <w:ind w:left="567"/>
        <w:jc w:val="both"/>
        <w:rPr>
          <w:sz w:val="24"/>
          <w:szCs w:val="24"/>
        </w:rPr>
      </w:pPr>
      <w:r w:rsidRPr="00EF415C">
        <w:rPr>
          <w:sz w:val="24"/>
          <w:szCs w:val="24"/>
        </w:rPr>
        <w:t>Allerdings waren bis in neuere Zeit die Folgen dieser Diskrepanz zeitlich und örtlich begrenzt und deshalb recht gut beherrschbar. Erst mit Beginn der Industrialisierung erlangten sie Ausmaße, die zu dauerhaften Schäden führten. Namentlich in den früh industrialisierten Ländern war man dazu übergegangen, natürliche Ressourcen nicht mehr nur zu gebrauchen, sondern endgültig zu verbrauchen.</w:t>
      </w:r>
    </w:p>
    <w:p w:rsidR="00EF415C" w:rsidRPr="00EF415C" w:rsidRDefault="00EF415C" w:rsidP="00EF415C">
      <w:pPr>
        <w:ind w:left="567"/>
        <w:jc w:val="both"/>
        <w:rPr>
          <w:sz w:val="24"/>
          <w:szCs w:val="24"/>
        </w:rPr>
      </w:pPr>
      <w:r w:rsidRPr="00EF415C">
        <w:rPr>
          <w:sz w:val="24"/>
          <w:szCs w:val="24"/>
        </w:rPr>
        <w:t>Aber selbst ein derartiger Verbrauch reichte noch nicht, die steil steigenden Ansprüche der Bevölkerung zu befriedigen. Zwar war der technische Fortschritt, der diese Entwicklung begleitete, enorm. Doch konnte er nicht verhindern, dass die Lücke zwischen dem Wissen und Können der Menschen auf der einen und ihren Ansprüchen an die Umwelt und sich selbst auf der anderen Seite immer größer wurde. Ohne wirkungsvolles Gegensteuern dürfte sich dieser Trend fortsetzen, bis Wirtschaft und Gesellschaft unter der Last chronischer Überforderung zusammenbrechen.</w:t>
      </w:r>
    </w:p>
    <w:p w:rsidR="00EF415C" w:rsidRPr="00EF415C" w:rsidRDefault="00EF415C" w:rsidP="00EF415C">
      <w:pPr>
        <w:ind w:left="567"/>
        <w:jc w:val="both"/>
        <w:rPr>
          <w:sz w:val="24"/>
          <w:szCs w:val="24"/>
        </w:rPr>
      </w:pPr>
      <w:r w:rsidRPr="00EF415C">
        <w:rPr>
          <w:sz w:val="24"/>
          <w:szCs w:val="24"/>
        </w:rPr>
        <w:t xml:space="preserve">Um dem zu begegnen, muss einerseits das Wissen und Können der Menschen viel zügiger verbessert werden als das in neuerer Zeit geschehen ist. Alles in allem verlief der technische Fortschritt trotz unbestreitbarer Erfolge zu schleppend. Die Effizienzsteigerungen und Konsistenzverbesserungen waren - wie die sich weitende Lücke eindrucksvoll belegt - zu gering. Andererseits müssen die immer weiter ausufernden Ansprüche eingedämmt werden. Bisher wurden die potentiell positiven Wirkungen technischen Fortschritts durch noch stärker steigende materielle Ansprüche wieder zunichte gemacht. So werden beispielsweise Einsparungen, die </w:t>
      </w:r>
      <w:r>
        <w:rPr>
          <w:sz w:val="24"/>
          <w:szCs w:val="24"/>
        </w:rPr>
        <w:t xml:space="preserve">durch </w:t>
      </w:r>
      <w:r w:rsidRPr="00EF415C">
        <w:rPr>
          <w:sz w:val="24"/>
          <w:szCs w:val="24"/>
        </w:rPr>
        <w:t>effizientere Motoren möglich</w:t>
      </w:r>
      <w:r>
        <w:rPr>
          <w:sz w:val="24"/>
          <w:szCs w:val="24"/>
        </w:rPr>
        <w:t xml:space="preserve"> werd</w:t>
      </w:r>
      <w:r w:rsidRPr="00EF415C">
        <w:rPr>
          <w:sz w:val="24"/>
          <w:szCs w:val="24"/>
        </w:rPr>
        <w:t xml:space="preserve">en, durch mehr Automobile und größere Hubräume oder eine bessere Lichtausbeute durch mehr Leuchtkörper konterkariert. Ohne gleichzeitig geübte Suffizienz wird die Bilanz von Effizienzsteigerungen </w:t>
      </w:r>
      <w:r>
        <w:rPr>
          <w:sz w:val="24"/>
          <w:szCs w:val="24"/>
        </w:rPr>
        <w:t>auch künftig</w:t>
      </w:r>
      <w:r w:rsidRPr="00EF415C">
        <w:rPr>
          <w:sz w:val="24"/>
          <w:szCs w:val="24"/>
        </w:rPr>
        <w:t xml:space="preserve"> negativ bleiben. </w:t>
      </w:r>
    </w:p>
    <w:p w:rsidR="00EF415C" w:rsidRPr="00EF415C" w:rsidRDefault="00EF415C" w:rsidP="00EF415C">
      <w:pPr>
        <w:ind w:left="567"/>
        <w:jc w:val="both"/>
        <w:rPr>
          <w:sz w:val="24"/>
          <w:szCs w:val="24"/>
        </w:rPr>
      </w:pPr>
      <w:r w:rsidRPr="00EF415C">
        <w:rPr>
          <w:sz w:val="24"/>
          <w:szCs w:val="24"/>
        </w:rPr>
        <w:t xml:space="preserve">Dabei </w:t>
      </w:r>
      <w:proofErr w:type="gramStart"/>
      <w:r w:rsidRPr="00EF415C">
        <w:rPr>
          <w:sz w:val="24"/>
          <w:szCs w:val="24"/>
        </w:rPr>
        <w:t>erfordert</w:t>
      </w:r>
      <w:proofErr w:type="gramEnd"/>
      <w:r w:rsidRPr="00EF415C">
        <w:rPr>
          <w:sz w:val="24"/>
          <w:szCs w:val="24"/>
        </w:rPr>
        <w:t xml:space="preserve"> sowohl die Verbesserung von Effizienz und Konsistenz als auch die Bereitschaft und Befähigung zu größerer Suffizienz tief greifende Veränderungen wirtschaftlicher und gesellschaftlicher Rahmenbedingungen sowie individuellen und gesellschaftlichen Bewusstseins. Dies fällt, wie alle bisherigen Erfahrungen zeigen, Individuen und Gesellschaften außerordentlich schwer. Entweder sie neigen zu technisch-administrativen Lösungen und den mit </w:t>
      </w:r>
      <w:r w:rsidRPr="00EF415C">
        <w:rPr>
          <w:sz w:val="24"/>
          <w:szCs w:val="24"/>
        </w:rPr>
        <w:lastRenderedPageBreak/>
        <w:t xml:space="preserve">ihnen einhergehenden Denk- und Wertemustern. Oder sie sind eher bereit, sich den jeweiligen Gegebenheiten anzupassen, sich gegebenenfalls zu bescheiden und Werte wie Achtsamkeit, Nachhaltigkeit oder Altruismus zu achten. </w:t>
      </w:r>
    </w:p>
    <w:p w:rsidR="00EF415C" w:rsidRPr="00EF415C" w:rsidRDefault="00EF415C" w:rsidP="00EF415C">
      <w:pPr>
        <w:ind w:left="567"/>
        <w:jc w:val="both"/>
        <w:rPr>
          <w:sz w:val="24"/>
          <w:szCs w:val="24"/>
        </w:rPr>
      </w:pPr>
      <w:r w:rsidRPr="00EF415C">
        <w:rPr>
          <w:sz w:val="24"/>
          <w:szCs w:val="24"/>
        </w:rPr>
        <w:t>Ersteres Verhalten entspricht weitgehend dem, was seit Jahrhunderten in der westlichen Welt eingeübt und gepflegt worden ist. Es wurzelt im W</w:t>
      </w:r>
      <w:r>
        <w:rPr>
          <w:sz w:val="24"/>
          <w:szCs w:val="24"/>
        </w:rPr>
        <w:t xml:space="preserve">esentlichen in einem konsequent </w:t>
      </w:r>
      <w:r w:rsidRPr="00EF415C">
        <w:rPr>
          <w:sz w:val="24"/>
          <w:szCs w:val="24"/>
        </w:rPr>
        <w:t xml:space="preserve">analytisch-rationalen Zugang zur Wirklichkeit. Letzteres wurde zumindest bislang vorzugsweise dem östlichen Kulturkreis zugeordnet. Es zeichnet sich durch stärker ganzheitliche Sichtweisen aus. </w:t>
      </w:r>
    </w:p>
    <w:p w:rsidR="00EF415C" w:rsidRPr="00EF415C" w:rsidRDefault="00EF415C" w:rsidP="00EF415C">
      <w:pPr>
        <w:ind w:left="567"/>
        <w:jc w:val="both"/>
        <w:rPr>
          <w:sz w:val="24"/>
          <w:szCs w:val="24"/>
        </w:rPr>
      </w:pPr>
      <w:r w:rsidRPr="00EF415C">
        <w:rPr>
          <w:sz w:val="24"/>
          <w:szCs w:val="24"/>
        </w:rPr>
        <w:t xml:space="preserve">Beide Zugänge zur Wirklichkeit haben Stärken und Schwächen. Erst durch die Verbindung beider dürfte es </w:t>
      </w:r>
      <w:r>
        <w:rPr>
          <w:sz w:val="24"/>
          <w:szCs w:val="24"/>
        </w:rPr>
        <w:t>deshalb</w:t>
      </w:r>
      <w:r w:rsidRPr="00EF415C">
        <w:rPr>
          <w:sz w:val="24"/>
          <w:szCs w:val="24"/>
        </w:rPr>
        <w:t xml:space="preserve"> möglich sein, die Lücke zwischen Wissen und Können auf der einen und den Ansprüchen der Menschen auf der anderen Seite so weit zu schließen, dass der derzeit programmierte Kollaps menschlicher Kultur vermieden wird. Konkret: Der Westen muss sich gezielt tradierten östlichen Sicht- und Verhaltensweisen öffnen, die auf einen </w:t>
      </w:r>
      <w:proofErr w:type="spellStart"/>
      <w:r w:rsidRPr="00EF415C">
        <w:rPr>
          <w:sz w:val="24"/>
          <w:szCs w:val="24"/>
        </w:rPr>
        <w:t>schonlichen</w:t>
      </w:r>
      <w:proofErr w:type="spellEnd"/>
      <w:r w:rsidRPr="00EF415C">
        <w:rPr>
          <w:sz w:val="24"/>
          <w:szCs w:val="24"/>
        </w:rPr>
        <w:t xml:space="preserve"> Umgang mit Umwelt und Mensch abzielen. Die Öffnung des Ostens zum Westen ist dem gegenüber so weit fortgeschritten, dass hier kaum Nachholbedarf besteht.</w:t>
      </w:r>
    </w:p>
    <w:p w:rsidR="00EF415C" w:rsidRPr="00EF415C" w:rsidRDefault="00EF415C" w:rsidP="00EF415C">
      <w:pPr>
        <w:ind w:left="567"/>
        <w:jc w:val="both"/>
        <w:rPr>
          <w:sz w:val="24"/>
          <w:szCs w:val="24"/>
        </w:rPr>
      </w:pPr>
      <w:r w:rsidRPr="00EF415C">
        <w:rPr>
          <w:sz w:val="24"/>
          <w:szCs w:val="24"/>
        </w:rPr>
        <w:t xml:space="preserve">Vor diesem Hintergrund sieht es das </w:t>
      </w:r>
      <w:proofErr w:type="spellStart"/>
      <w:r w:rsidRPr="00EF415C">
        <w:rPr>
          <w:sz w:val="24"/>
          <w:szCs w:val="24"/>
        </w:rPr>
        <w:t>Denkwerk</w:t>
      </w:r>
      <w:proofErr w:type="spellEnd"/>
      <w:r w:rsidRPr="00EF415C">
        <w:rPr>
          <w:sz w:val="24"/>
          <w:szCs w:val="24"/>
        </w:rPr>
        <w:t xml:space="preserve"> Zukunft als wichtige Aufgabe an, durch praktische Vorschläge und Maßnahmen den Prozess der Zusammenführung unterschiedlicher Sicht- und Verhaltensweisen zu fördern und dadurch zu </w:t>
      </w:r>
      <w:proofErr w:type="gramStart"/>
      <w:r w:rsidRPr="00EF415C">
        <w:rPr>
          <w:sz w:val="24"/>
          <w:szCs w:val="24"/>
        </w:rPr>
        <w:t>langfristigen</w:t>
      </w:r>
      <w:proofErr w:type="gramEnd"/>
      <w:r w:rsidRPr="00EF415C">
        <w:rPr>
          <w:sz w:val="24"/>
          <w:szCs w:val="24"/>
        </w:rPr>
        <w:t xml:space="preserve"> Verbesserung von Lebensbedingungen beizutragen.</w:t>
      </w:r>
    </w:p>
    <w:p w:rsidR="00E03042" w:rsidRDefault="002D5F70" w:rsidP="004D2430">
      <w:pPr>
        <w:pStyle w:val="Listenabsatz"/>
        <w:ind w:left="567"/>
        <w:contextualSpacing w:val="0"/>
        <w:jc w:val="both"/>
        <w:rPr>
          <w:sz w:val="24"/>
          <w:szCs w:val="24"/>
        </w:rPr>
      </w:pPr>
      <w:r>
        <w:rPr>
          <w:noProof/>
          <w:lang w:eastAsia="de-DE"/>
        </w:rPr>
        <w:drawing>
          <wp:anchor distT="0" distB="0" distL="114300" distR="114300" simplePos="0" relativeHeight="251667456" behindDoc="0" locked="0" layoutInCell="1" allowOverlap="1" wp14:anchorId="2418472C" wp14:editId="526F36D4">
            <wp:simplePos x="0" y="0"/>
            <wp:positionH relativeFrom="margin">
              <wp:align>right</wp:align>
            </wp:positionH>
            <wp:positionV relativeFrom="paragraph">
              <wp:posOffset>2195475</wp:posOffset>
            </wp:positionV>
            <wp:extent cx="1620000" cy="1076400"/>
            <wp:effectExtent l="0" t="0" r="0" b="0"/>
            <wp:wrapSquare wrapText="largest"/>
            <wp:docPr id="10" name="Grafik 10" descr="C:\Users\uschopp.DENKWERK\AppData\Local\Microsoft\Windows\Temporary Internet Files\Content.Word\DSC_7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chopp.DENKWERK\AppData\Local\Microsoft\Windows\Temporary Internet Files\Content.Word\DSC_799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0000" cy="1076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szCs w:val="24"/>
          <w:lang w:eastAsia="de-DE"/>
        </w:rPr>
        <w:drawing>
          <wp:anchor distT="0" distB="0" distL="114300" distR="114300" simplePos="0" relativeHeight="251666432" behindDoc="0" locked="0" layoutInCell="1" allowOverlap="1" wp14:anchorId="0019BE84" wp14:editId="76AE7164">
            <wp:simplePos x="0" y="0"/>
            <wp:positionH relativeFrom="column">
              <wp:posOffset>385435</wp:posOffset>
            </wp:positionH>
            <wp:positionV relativeFrom="paragraph">
              <wp:posOffset>436438</wp:posOffset>
            </wp:positionV>
            <wp:extent cx="1620000" cy="1216800"/>
            <wp:effectExtent l="0" t="0" r="0" b="2540"/>
            <wp:wrapSquare wrapText="larges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enanalyse klei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0000" cy="1216800"/>
                    </a:xfrm>
                    <a:prstGeom prst="rect">
                      <a:avLst/>
                    </a:prstGeom>
                  </pic:spPr>
                </pic:pic>
              </a:graphicData>
            </a:graphic>
            <wp14:sizeRelH relativeFrom="margin">
              <wp14:pctWidth>0</wp14:pctWidth>
            </wp14:sizeRelH>
            <wp14:sizeRelV relativeFrom="margin">
              <wp14:pctHeight>0</wp14:pctHeight>
            </wp14:sizeRelV>
          </wp:anchor>
        </w:drawing>
      </w:r>
      <w:r w:rsidR="00E03042">
        <w:rPr>
          <w:sz w:val="24"/>
          <w:szCs w:val="24"/>
        </w:rPr>
        <w:t xml:space="preserve">Der Wandel individuellen und kollektiven Bewusstseins hin zu nachhaltigeren Wirtschafts- und Lebensweisen war auch 2014 ein zentrales Thema des Denkwerks Zukunft. So untersuchte es im Rahmen einer </w:t>
      </w:r>
      <w:hyperlink r:id="rId10" w:history="1">
        <w:r w:rsidR="00E03042" w:rsidRPr="004D2430">
          <w:rPr>
            <w:rStyle w:val="Hyperlink"/>
            <w:color w:val="F08C00"/>
            <w:sz w:val="24"/>
            <w:szCs w:val="24"/>
          </w:rPr>
          <w:t>Analyse ausgewählter Printmedien</w:t>
        </w:r>
      </w:hyperlink>
      <w:r w:rsidR="00E03042">
        <w:rPr>
          <w:sz w:val="24"/>
          <w:szCs w:val="24"/>
        </w:rPr>
        <w:t>, wie viel Platz dem Thema Nachhaltigkeit im Vergleich zur traditionellen Wirtschaftsberichterstattung eingeräumt und inwieweit über die Folgen wirtschaftlicher Aktivitäten für Natur, Umwelt, Mensch und Gesellschaft berichtet wird</w:t>
      </w:r>
      <w:r w:rsidR="00C10C82">
        <w:rPr>
          <w:sz w:val="24"/>
          <w:szCs w:val="24"/>
        </w:rPr>
        <w:t>. Ferner beschäftigte es sich mit der Frage,</w:t>
      </w:r>
      <w:r w:rsidR="00E03042">
        <w:rPr>
          <w:sz w:val="24"/>
          <w:szCs w:val="24"/>
        </w:rPr>
        <w:t xml:space="preserve"> welche Maßnahmen von den Medien ergriffen werden sollten, um ein treffenderes Bild der Wirklichkeit zu vermitteln. </w:t>
      </w:r>
      <w:r w:rsidR="00C10C82">
        <w:rPr>
          <w:sz w:val="24"/>
          <w:szCs w:val="24"/>
        </w:rPr>
        <w:t xml:space="preserve">Am 1. und 2. Dezember </w:t>
      </w:r>
      <w:r w:rsidR="00E03042">
        <w:rPr>
          <w:sz w:val="24"/>
          <w:szCs w:val="24"/>
        </w:rPr>
        <w:t xml:space="preserve">veranstaltete das </w:t>
      </w:r>
      <w:proofErr w:type="spellStart"/>
      <w:r w:rsidR="00E03042">
        <w:rPr>
          <w:sz w:val="24"/>
          <w:szCs w:val="24"/>
        </w:rPr>
        <w:t>Denkwerk</w:t>
      </w:r>
      <w:proofErr w:type="spellEnd"/>
      <w:r w:rsidR="00E03042">
        <w:rPr>
          <w:sz w:val="24"/>
          <w:szCs w:val="24"/>
        </w:rPr>
        <w:t xml:space="preserve"> Zukunft zusammen mit der Schader Stiftung ein </w:t>
      </w:r>
      <w:hyperlink r:id="rId11" w:history="1">
        <w:r w:rsidR="00E03042" w:rsidRPr="004D2430">
          <w:rPr>
            <w:rStyle w:val="Hyperlink"/>
            <w:color w:val="F08C00"/>
            <w:sz w:val="24"/>
            <w:szCs w:val="24"/>
          </w:rPr>
          <w:t>Symposium</w:t>
        </w:r>
      </w:hyperlink>
      <w:r w:rsidR="00E03042">
        <w:rPr>
          <w:sz w:val="24"/>
          <w:szCs w:val="24"/>
        </w:rPr>
        <w:t xml:space="preserve"> darüber, wie der erforderliche Bewusstseins- und Verhaltenswandel </w:t>
      </w:r>
      <w:r w:rsidR="00C10C82">
        <w:rPr>
          <w:sz w:val="24"/>
          <w:szCs w:val="24"/>
        </w:rPr>
        <w:t xml:space="preserve">konkret </w:t>
      </w:r>
      <w:r w:rsidR="00E03042">
        <w:rPr>
          <w:sz w:val="24"/>
          <w:szCs w:val="24"/>
        </w:rPr>
        <w:t xml:space="preserve">beschleunigt und die Aktivitäten </w:t>
      </w:r>
      <w:r w:rsidR="00C10C82">
        <w:rPr>
          <w:sz w:val="24"/>
          <w:szCs w:val="24"/>
        </w:rPr>
        <w:t xml:space="preserve">der </w:t>
      </w:r>
      <w:r w:rsidR="00E03042">
        <w:rPr>
          <w:sz w:val="24"/>
          <w:szCs w:val="24"/>
        </w:rPr>
        <w:t>aus ganz unterschiedlichen Fachbereichen und politischen Richtungen stammenden Experten vernetzt und dadurch wirkungsvoller gemacht werden könnten.</w:t>
      </w:r>
      <w:r w:rsidR="00C10C82">
        <w:rPr>
          <w:sz w:val="24"/>
          <w:szCs w:val="24"/>
        </w:rPr>
        <w:t xml:space="preserve"> </w:t>
      </w:r>
    </w:p>
    <w:p w:rsidR="00F927B3" w:rsidRDefault="00F927B3" w:rsidP="004D2430">
      <w:pPr>
        <w:pStyle w:val="Listenabsatz"/>
        <w:ind w:left="567"/>
        <w:contextualSpacing w:val="0"/>
        <w:jc w:val="both"/>
        <w:rPr>
          <w:sz w:val="24"/>
          <w:szCs w:val="24"/>
        </w:rPr>
      </w:pPr>
    </w:p>
    <w:p w:rsidR="00EF415C" w:rsidRDefault="00EF415C" w:rsidP="004D2430">
      <w:pPr>
        <w:pStyle w:val="Listenabsatz"/>
        <w:ind w:left="567"/>
        <w:contextualSpacing w:val="0"/>
        <w:jc w:val="both"/>
        <w:rPr>
          <w:sz w:val="24"/>
          <w:szCs w:val="24"/>
        </w:rPr>
      </w:pPr>
    </w:p>
    <w:p w:rsidR="00C10C82" w:rsidRPr="00E03042" w:rsidRDefault="00C10C82" w:rsidP="004D2430">
      <w:pPr>
        <w:pStyle w:val="Listenabsatz"/>
        <w:ind w:left="567"/>
        <w:contextualSpacing w:val="0"/>
        <w:jc w:val="both"/>
        <w:rPr>
          <w:sz w:val="24"/>
          <w:szCs w:val="24"/>
        </w:rPr>
      </w:pPr>
      <w:r>
        <w:rPr>
          <w:sz w:val="24"/>
          <w:szCs w:val="24"/>
        </w:rPr>
        <w:lastRenderedPageBreak/>
        <w:t xml:space="preserve">Darüber hinaus nutzte das </w:t>
      </w:r>
      <w:proofErr w:type="spellStart"/>
      <w:r>
        <w:rPr>
          <w:sz w:val="24"/>
          <w:szCs w:val="24"/>
        </w:rPr>
        <w:t>Denkwerk</w:t>
      </w:r>
      <w:proofErr w:type="spellEnd"/>
      <w:r>
        <w:rPr>
          <w:sz w:val="24"/>
          <w:szCs w:val="24"/>
        </w:rPr>
        <w:t xml:space="preserve"> Zukunft viele </w:t>
      </w:r>
      <w:hyperlink r:id="rId12" w:history="1">
        <w:r w:rsidRPr="006E36A4">
          <w:rPr>
            <w:rStyle w:val="Hyperlink"/>
            <w:color w:val="ED7D31" w:themeColor="accent2"/>
            <w:sz w:val="24"/>
            <w:szCs w:val="24"/>
          </w:rPr>
          <w:t>Veröf</w:t>
        </w:r>
        <w:r w:rsidR="006E36A4" w:rsidRPr="006E36A4">
          <w:rPr>
            <w:rStyle w:val="Hyperlink"/>
            <w:color w:val="ED7D31" w:themeColor="accent2"/>
            <w:sz w:val="24"/>
            <w:szCs w:val="24"/>
          </w:rPr>
          <w:t>f</w:t>
        </w:r>
        <w:r w:rsidRPr="006E36A4">
          <w:rPr>
            <w:rStyle w:val="Hyperlink"/>
            <w:color w:val="ED7D31" w:themeColor="accent2"/>
            <w:sz w:val="24"/>
            <w:szCs w:val="24"/>
          </w:rPr>
          <w:t>entlichungen</w:t>
        </w:r>
      </w:hyperlink>
      <w:r>
        <w:rPr>
          <w:sz w:val="24"/>
          <w:szCs w:val="24"/>
        </w:rPr>
        <w:t xml:space="preserve"> und öffentliche Auftritte, um auf die negativen Folgen des materiell dominierten Lebensstils hinzuweisen und den Reichtum nicht materieller Wohlstandsformen wie Zeit für sich und andere zu haben, sich den Künsten zuzuwenden, Sport zu treiben, sich an der Natur zu erfreuen und anderes mehr bewusst zu machen.</w:t>
      </w:r>
    </w:p>
    <w:p w:rsidR="00E03042" w:rsidRPr="004D2430" w:rsidRDefault="00E03042" w:rsidP="00E03042">
      <w:pPr>
        <w:pStyle w:val="Listenabsatz"/>
        <w:numPr>
          <w:ilvl w:val="1"/>
          <w:numId w:val="1"/>
        </w:numPr>
        <w:ind w:left="567" w:hanging="567"/>
        <w:contextualSpacing w:val="0"/>
        <w:rPr>
          <w:i/>
          <w:sz w:val="24"/>
          <w:szCs w:val="24"/>
        </w:rPr>
      </w:pPr>
      <w:r w:rsidRPr="004D2430">
        <w:rPr>
          <w:i/>
          <w:sz w:val="24"/>
          <w:szCs w:val="24"/>
        </w:rPr>
        <w:t>Wohlstandsmessung - Fortschreibung des Wohlstandsquintetts</w:t>
      </w:r>
    </w:p>
    <w:p w:rsidR="00E03042" w:rsidRPr="00E03042" w:rsidRDefault="00E745A1" w:rsidP="004D2430">
      <w:pPr>
        <w:pStyle w:val="Listenabsatz"/>
        <w:ind w:left="567"/>
        <w:contextualSpacing w:val="0"/>
        <w:jc w:val="both"/>
        <w:rPr>
          <w:sz w:val="24"/>
          <w:szCs w:val="24"/>
        </w:rPr>
      </w:pPr>
      <w:r>
        <w:rPr>
          <w:sz w:val="24"/>
          <w:szCs w:val="24"/>
        </w:rPr>
        <w:t>Nach Auffassung des</w:t>
      </w:r>
      <w:r w:rsidR="00E03042">
        <w:rPr>
          <w:sz w:val="24"/>
          <w:szCs w:val="24"/>
        </w:rPr>
        <w:t xml:space="preserve"> Denkwerk</w:t>
      </w:r>
      <w:r>
        <w:rPr>
          <w:sz w:val="24"/>
          <w:szCs w:val="24"/>
        </w:rPr>
        <w:t>s</w:t>
      </w:r>
      <w:r w:rsidR="00E03042">
        <w:rPr>
          <w:sz w:val="24"/>
          <w:szCs w:val="24"/>
        </w:rPr>
        <w:t xml:space="preserve"> Zukunft </w:t>
      </w:r>
      <w:r>
        <w:rPr>
          <w:sz w:val="24"/>
          <w:szCs w:val="24"/>
        </w:rPr>
        <w:t>sollte der</w:t>
      </w:r>
      <w:r w:rsidR="00E03042">
        <w:rPr>
          <w:sz w:val="24"/>
          <w:szCs w:val="24"/>
        </w:rPr>
        <w:t xml:space="preserve"> Bewusstseinswandel hin zu nachhaltigeren Wirtschafts- und Lebensweisen </w:t>
      </w:r>
      <w:r w:rsidR="00176DE4">
        <w:rPr>
          <w:sz w:val="24"/>
          <w:szCs w:val="24"/>
        </w:rPr>
        <w:t xml:space="preserve">- </w:t>
      </w:r>
      <w:r>
        <w:rPr>
          <w:sz w:val="24"/>
          <w:szCs w:val="24"/>
        </w:rPr>
        <w:t xml:space="preserve">neben der Verbreitung gelungener Beispiele </w:t>
      </w:r>
      <w:r w:rsidR="00176DE4">
        <w:rPr>
          <w:sz w:val="24"/>
          <w:szCs w:val="24"/>
        </w:rPr>
        <w:t xml:space="preserve">- </w:t>
      </w:r>
      <w:r w:rsidR="00E03042">
        <w:rPr>
          <w:sz w:val="24"/>
          <w:szCs w:val="24"/>
        </w:rPr>
        <w:t xml:space="preserve">durch veränderte politische Rahmenbedingungen wie die Umstellung </w:t>
      </w:r>
      <w:r>
        <w:rPr>
          <w:sz w:val="24"/>
          <w:szCs w:val="24"/>
        </w:rPr>
        <w:t xml:space="preserve">von fossilen Energieträgern </w:t>
      </w:r>
      <w:r w:rsidR="00E03042">
        <w:rPr>
          <w:sz w:val="24"/>
          <w:szCs w:val="24"/>
        </w:rPr>
        <w:t xml:space="preserve">auf Erneuerbare Energien, die Umgestaltung der sozialen Sicherungssysteme oder die veränderte Messung von Wohlstand </w:t>
      </w:r>
      <w:r w:rsidR="00176DE4">
        <w:rPr>
          <w:sz w:val="24"/>
          <w:szCs w:val="24"/>
        </w:rPr>
        <w:t>gefördert</w:t>
      </w:r>
      <w:r w:rsidR="00E03042">
        <w:rPr>
          <w:sz w:val="24"/>
          <w:szCs w:val="24"/>
        </w:rPr>
        <w:t xml:space="preserve"> werden</w:t>
      </w:r>
      <w:r>
        <w:rPr>
          <w:sz w:val="24"/>
          <w:szCs w:val="24"/>
        </w:rPr>
        <w:t>.</w:t>
      </w:r>
      <w:r w:rsidR="00E03042">
        <w:rPr>
          <w:sz w:val="24"/>
          <w:szCs w:val="24"/>
        </w:rPr>
        <w:t xml:space="preserve"> Deshalb schrieb das </w:t>
      </w:r>
      <w:proofErr w:type="spellStart"/>
      <w:r w:rsidR="00E03042">
        <w:rPr>
          <w:sz w:val="24"/>
          <w:szCs w:val="24"/>
        </w:rPr>
        <w:t>Denkwerk</w:t>
      </w:r>
      <w:proofErr w:type="spellEnd"/>
      <w:r w:rsidR="00E03042">
        <w:rPr>
          <w:sz w:val="24"/>
          <w:szCs w:val="24"/>
        </w:rPr>
        <w:t xml:space="preserve"> Zukunft </w:t>
      </w:r>
      <w:r>
        <w:rPr>
          <w:sz w:val="24"/>
          <w:szCs w:val="24"/>
        </w:rPr>
        <w:t xml:space="preserve">2014 </w:t>
      </w:r>
      <w:r w:rsidR="00E03042">
        <w:rPr>
          <w:sz w:val="24"/>
          <w:szCs w:val="24"/>
        </w:rPr>
        <w:t xml:space="preserve">sein 2010 entwickeltes </w:t>
      </w:r>
      <w:hyperlink r:id="rId13" w:history="1">
        <w:r w:rsidR="00E03042" w:rsidRPr="004D2430">
          <w:rPr>
            <w:rStyle w:val="Hyperlink"/>
            <w:color w:val="F08C00"/>
            <w:sz w:val="24"/>
            <w:szCs w:val="24"/>
          </w:rPr>
          <w:t>Wohlstandsquartett</w:t>
        </w:r>
      </w:hyperlink>
      <w:r w:rsidR="00E03042">
        <w:rPr>
          <w:sz w:val="24"/>
          <w:szCs w:val="24"/>
        </w:rPr>
        <w:t xml:space="preserve">, das 2011 zu einem </w:t>
      </w:r>
      <w:hyperlink r:id="rId14" w:history="1">
        <w:r w:rsidR="00E03042" w:rsidRPr="004D2430">
          <w:rPr>
            <w:rStyle w:val="Hyperlink"/>
            <w:color w:val="F08C00"/>
            <w:sz w:val="24"/>
            <w:szCs w:val="24"/>
          </w:rPr>
          <w:t>Wohlstandsquintett</w:t>
        </w:r>
      </w:hyperlink>
      <w:r w:rsidR="00E03042" w:rsidRPr="004D2430">
        <w:rPr>
          <w:color w:val="F08C00"/>
          <w:sz w:val="24"/>
          <w:szCs w:val="24"/>
        </w:rPr>
        <w:t xml:space="preserve"> </w:t>
      </w:r>
      <w:r w:rsidR="00E03042">
        <w:rPr>
          <w:sz w:val="24"/>
          <w:szCs w:val="24"/>
        </w:rPr>
        <w:t>erweitert wurde, fort. Bei der Analyse der einzelnen Wohlstandsindikatoren wurde erneut deutlich, dass ein auf Wirt</w:t>
      </w:r>
      <w:r w:rsidR="004D2430">
        <w:rPr>
          <w:sz w:val="24"/>
          <w:szCs w:val="24"/>
        </w:rPr>
        <w:t>-</w:t>
      </w:r>
      <w:proofErr w:type="spellStart"/>
      <w:r w:rsidR="00E03042">
        <w:rPr>
          <w:sz w:val="24"/>
          <w:szCs w:val="24"/>
        </w:rPr>
        <w:t>schaftswachstum</w:t>
      </w:r>
      <w:proofErr w:type="spellEnd"/>
      <w:r w:rsidR="00E03042">
        <w:rPr>
          <w:sz w:val="24"/>
          <w:szCs w:val="24"/>
        </w:rPr>
        <w:t xml:space="preserve"> und materiellen Wohlstand verengtes Wohlstandsverständnis nicht nur die Wirklichkeit unzureichend abbildet, sondern auch </w:t>
      </w:r>
      <w:r w:rsidR="00176DE4">
        <w:rPr>
          <w:sz w:val="24"/>
          <w:szCs w:val="24"/>
        </w:rPr>
        <w:t xml:space="preserve">dazu beiträgt, </w:t>
      </w:r>
      <w:r w:rsidR="00E03042">
        <w:rPr>
          <w:sz w:val="24"/>
          <w:szCs w:val="24"/>
        </w:rPr>
        <w:t xml:space="preserve">die ökologischen und gesellschaftlichen Grundlagen </w:t>
      </w:r>
      <w:r w:rsidR="00176DE4">
        <w:rPr>
          <w:sz w:val="24"/>
          <w:szCs w:val="24"/>
        </w:rPr>
        <w:t>zu beschädigen</w:t>
      </w:r>
      <w:r w:rsidR="00E03042">
        <w:rPr>
          <w:sz w:val="24"/>
          <w:szCs w:val="24"/>
        </w:rPr>
        <w:t>, auf denen es fußt.</w:t>
      </w:r>
    </w:p>
    <w:p w:rsidR="008524D8" w:rsidRDefault="008524D8" w:rsidP="00226595">
      <w:pPr>
        <w:pStyle w:val="Listenabsatz"/>
        <w:ind w:left="491"/>
        <w:contextualSpacing w:val="0"/>
        <w:rPr>
          <w:sz w:val="24"/>
          <w:szCs w:val="24"/>
        </w:rPr>
      </w:pPr>
    </w:p>
    <w:p w:rsidR="00427EF5" w:rsidRPr="00226595" w:rsidRDefault="00427EF5" w:rsidP="002E3FC2">
      <w:pPr>
        <w:pStyle w:val="Listenabsatz"/>
        <w:numPr>
          <w:ilvl w:val="0"/>
          <w:numId w:val="1"/>
        </w:numPr>
        <w:ind w:left="567" w:hanging="567"/>
        <w:contextualSpacing w:val="0"/>
        <w:rPr>
          <w:b/>
          <w:sz w:val="24"/>
          <w:szCs w:val="24"/>
        </w:rPr>
      </w:pPr>
      <w:r w:rsidRPr="00226595">
        <w:rPr>
          <w:b/>
          <w:sz w:val="24"/>
          <w:szCs w:val="24"/>
        </w:rPr>
        <w:t>Veröffentlichungen und Beiträge</w:t>
      </w:r>
    </w:p>
    <w:p w:rsidR="00427EF5" w:rsidRPr="00841BFC" w:rsidRDefault="00427EF5" w:rsidP="002E3FC2">
      <w:pPr>
        <w:pStyle w:val="Listenabsatz"/>
        <w:numPr>
          <w:ilvl w:val="1"/>
          <w:numId w:val="1"/>
        </w:numPr>
        <w:ind w:left="567" w:hanging="567"/>
        <w:contextualSpacing w:val="0"/>
        <w:rPr>
          <w:i/>
          <w:sz w:val="24"/>
          <w:szCs w:val="24"/>
        </w:rPr>
      </w:pPr>
      <w:r w:rsidRPr="00841BFC">
        <w:rPr>
          <w:i/>
          <w:sz w:val="24"/>
          <w:szCs w:val="24"/>
        </w:rPr>
        <w:t>Memoranden und Studien</w:t>
      </w:r>
    </w:p>
    <w:p w:rsidR="00427EF5" w:rsidRPr="00841BFC" w:rsidRDefault="002F219D" w:rsidP="002E3FC2">
      <w:pPr>
        <w:pStyle w:val="Listenabsatz"/>
        <w:numPr>
          <w:ilvl w:val="1"/>
          <w:numId w:val="3"/>
        </w:numPr>
        <w:ind w:left="567" w:hanging="567"/>
        <w:rPr>
          <w:i/>
          <w:sz w:val="24"/>
          <w:szCs w:val="24"/>
        </w:rPr>
      </w:pPr>
      <w:r w:rsidRPr="00FB6129">
        <w:rPr>
          <w:noProof/>
          <w:lang w:eastAsia="de-DE"/>
        </w:rPr>
        <w:drawing>
          <wp:anchor distT="0" distB="0" distL="114300" distR="114300" simplePos="0" relativeHeight="251669504" behindDoc="0" locked="0" layoutInCell="1" allowOverlap="1" wp14:anchorId="58D32230" wp14:editId="36D37457">
            <wp:simplePos x="0" y="0"/>
            <wp:positionH relativeFrom="column">
              <wp:posOffset>370205</wp:posOffset>
            </wp:positionH>
            <wp:positionV relativeFrom="paragraph">
              <wp:posOffset>285115</wp:posOffset>
            </wp:positionV>
            <wp:extent cx="5486400" cy="1943735"/>
            <wp:effectExtent l="0" t="0" r="0" b="0"/>
            <wp:wrapSquare wrapText="largest"/>
            <wp:docPr id="11" name="Grafik 11" descr="\\server01\Daten\Denkwerk\Newsletter\2013\03\Faktenblatt\Wohlstandsquinte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er01\Daten\Denkwerk\Newsletter\2013\03\Faktenblatt\Wohlstandsquintett.png"/>
                    <pic:cNvPicPr>
                      <a:picLocks noChangeAspect="1" noChangeArrowheads="1"/>
                    </pic:cNvPicPr>
                  </pic:nvPicPr>
                  <pic:blipFill rotWithShape="1">
                    <a:blip r:embed="rId15">
                      <a:extLst>
                        <a:ext uri="{28A0092B-C50C-407E-A947-70E740481C1C}">
                          <a14:useLocalDpi xmlns:a14="http://schemas.microsoft.com/office/drawing/2010/main" val="0"/>
                        </a:ext>
                      </a:extLst>
                    </a:blip>
                    <a:srcRect t="1" b="-5127"/>
                    <a:stretch/>
                  </pic:blipFill>
                  <pic:spPr bwMode="auto">
                    <a:xfrm>
                      <a:off x="0" y="0"/>
                      <a:ext cx="5486400" cy="1943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27EF5" w:rsidRPr="00841BFC">
        <w:rPr>
          <w:i/>
          <w:sz w:val="24"/>
          <w:szCs w:val="24"/>
        </w:rPr>
        <w:t>Das Wohlstandsquintett 2014</w:t>
      </w:r>
    </w:p>
    <w:p w:rsidR="00841BFC" w:rsidRDefault="00E03042" w:rsidP="002F219D">
      <w:pPr>
        <w:pStyle w:val="Listenabsatz"/>
        <w:spacing w:before="120"/>
        <w:ind w:left="567"/>
        <w:contextualSpacing w:val="0"/>
        <w:jc w:val="both"/>
        <w:rPr>
          <w:sz w:val="24"/>
          <w:szCs w:val="24"/>
        </w:rPr>
      </w:pPr>
      <w:r>
        <w:rPr>
          <w:sz w:val="24"/>
          <w:szCs w:val="24"/>
        </w:rPr>
        <w:t xml:space="preserve">Wie wichtig die Berücksichtigung ökologischer und gesellschaftlicher Kriterien bei der Wohlstandsmessung ist, zeigt die Fortschreibung des </w:t>
      </w:r>
      <w:r w:rsidRPr="004D2430">
        <w:rPr>
          <w:sz w:val="24"/>
          <w:szCs w:val="24"/>
        </w:rPr>
        <w:t>Wohlstandsquintetts</w:t>
      </w:r>
      <w:r>
        <w:rPr>
          <w:sz w:val="24"/>
          <w:szCs w:val="24"/>
        </w:rPr>
        <w:t xml:space="preserve"> des Denkwerks Zukunft. Demnach hat der Wohlstand in Deutschland zwar seit der Erstveröffentlichung im Jahr 2011 zugenommen, langfristig </w:t>
      </w:r>
      <w:r w:rsidR="009429C3">
        <w:rPr>
          <w:sz w:val="24"/>
          <w:szCs w:val="24"/>
        </w:rPr>
        <w:t xml:space="preserve">wurde Deutschland jedoch ärmer, da sich mit Ausnahme des BIP pro Kopf die gesellschaftlichen und ökologischen Indikatoren des Wohlstandsquintetts verschlechterten. </w:t>
      </w:r>
      <w:r w:rsidR="00841BFC">
        <w:rPr>
          <w:sz w:val="24"/>
          <w:szCs w:val="24"/>
        </w:rPr>
        <w:t>Das Memorandum "</w:t>
      </w:r>
      <w:hyperlink r:id="rId16" w:history="1">
        <w:r w:rsidR="00841BFC" w:rsidRPr="004D2430">
          <w:rPr>
            <w:rStyle w:val="Hyperlink"/>
            <w:color w:val="F08C00"/>
            <w:sz w:val="24"/>
            <w:szCs w:val="24"/>
          </w:rPr>
          <w:t xml:space="preserve">Das Wohlstandsquintett 2014 - Zur </w:t>
        </w:r>
        <w:r w:rsidR="00841BFC" w:rsidRPr="004D2430">
          <w:rPr>
            <w:rStyle w:val="Hyperlink"/>
            <w:color w:val="F08C00"/>
            <w:sz w:val="24"/>
            <w:szCs w:val="24"/>
          </w:rPr>
          <w:lastRenderedPageBreak/>
          <w:t>Messung des Wohlstands in Deutschland und anderen früh industrialisierten Ländern</w:t>
        </w:r>
      </w:hyperlink>
      <w:r w:rsidR="00841BFC">
        <w:rPr>
          <w:sz w:val="24"/>
          <w:szCs w:val="24"/>
        </w:rPr>
        <w:t xml:space="preserve">" wurde am 11. Februar in Berlin der </w:t>
      </w:r>
      <w:hyperlink r:id="rId17" w:history="1">
        <w:r w:rsidR="00841BFC" w:rsidRPr="004D2430">
          <w:rPr>
            <w:rStyle w:val="Hyperlink"/>
            <w:color w:val="F08C00"/>
            <w:sz w:val="24"/>
            <w:szCs w:val="24"/>
          </w:rPr>
          <w:t>Presse</w:t>
        </w:r>
      </w:hyperlink>
      <w:r w:rsidR="00841BFC">
        <w:rPr>
          <w:sz w:val="24"/>
          <w:szCs w:val="24"/>
        </w:rPr>
        <w:t xml:space="preserve"> vorgestellt.</w:t>
      </w:r>
    </w:p>
    <w:p w:rsidR="009429C3" w:rsidRDefault="009429C3" w:rsidP="008E2900">
      <w:pPr>
        <w:pStyle w:val="Listenabsatz"/>
        <w:numPr>
          <w:ilvl w:val="1"/>
          <w:numId w:val="3"/>
        </w:numPr>
        <w:spacing w:before="120" w:after="0"/>
        <w:ind w:left="567" w:hanging="567"/>
        <w:contextualSpacing w:val="0"/>
        <w:rPr>
          <w:i/>
          <w:sz w:val="24"/>
          <w:szCs w:val="24"/>
        </w:rPr>
      </w:pPr>
      <w:r>
        <w:rPr>
          <w:i/>
          <w:sz w:val="24"/>
          <w:szCs w:val="24"/>
        </w:rPr>
        <w:t xml:space="preserve">The </w:t>
      </w:r>
      <w:proofErr w:type="spellStart"/>
      <w:r>
        <w:rPr>
          <w:i/>
          <w:sz w:val="24"/>
          <w:szCs w:val="24"/>
        </w:rPr>
        <w:t>Prosperity</w:t>
      </w:r>
      <w:proofErr w:type="spellEnd"/>
      <w:r>
        <w:rPr>
          <w:i/>
          <w:sz w:val="24"/>
          <w:szCs w:val="24"/>
        </w:rPr>
        <w:t xml:space="preserve"> </w:t>
      </w:r>
      <w:proofErr w:type="spellStart"/>
      <w:r>
        <w:rPr>
          <w:i/>
          <w:sz w:val="24"/>
          <w:szCs w:val="24"/>
        </w:rPr>
        <w:t>Quintet</w:t>
      </w:r>
      <w:proofErr w:type="spellEnd"/>
      <w:r>
        <w:rPr>
          <w:i/>
          <w:sz w:val="24"/>
          <w:szCs w:val="24"/>
        </w:rPr>
        <w:t xml:space="preserve"> 2014</w:t>
      </w:r>
    </w:p>
    <w:p w:rsidR="009429C3" w:rsidRDefault="009429C3" w:rsidP="008E2900">
      <w:pPr>
        <w:pStyle w:val="Listenabsatz"/>
        <w:ind w:left="567"/>
        <w:contextualSpacing w:val="0"/>
        <w:jc w:val="both"/>
        <w:rPr>
          <w:sz w:val="24"/>
          <w:szCs w:val="24"/>
        </w:rPr>
      </w:pPr>
      <w:r>
        <w:rPr>
          <w:sz w:val="24"/>
          <w:szCs w:val="24"/>
        </w:rPr>
        <w:t>Das Memorandum "Das Wohlstandsquintett 2014 - Zur Messung des Wohlstands in Deutschland und anderen früh industrialisierten Ländern" wurde im April ins Englische übersetzt und unter dem Titel "</w:t>
      </w:r>
      <w:hyperlink r:id="rId18" w:history="1">
        <w:r w:rsidR="00E745A1" w:rsidRPr="00E745A1">
          <w:rPr>
            <w:rStyle w:val="Hyperlink"/>
            <w:color w:val="F08C00"/>
            <w:sz w:val="24"/>
            <w:szCs w:val="24"/>
          </w:rPr>
          <w:t xml:space="preserve">The </w:t>
        </w:r>
        <w:proofErr w:type="spellStart"/>
        <w:r w:rsidR="00E745A1" w:rsidRPr="00E745A1">
          <w:rPr>
            <w:rStyle w:val="Hyperlink"/>
            <w:color w:val="F08C00"/>
            <w:sz w:val="24"/>
            <w:szCs w:val="24"/>
          </w:rPr>
          <w:t>Prosperity</w:t>
        </w:r>
        <w:proofErr w:type="spellEnd"/>
        <w:r w:rsidR="00E745A1" w:rsidRPr="00E745A1">
          <w:rPr>
            <w:rStyle w:val="Hyperlink"/>
            <w:color w:val="F08C00"/>
            <w:sz w:val="24"/>
            <w:szCs w:val="24"/>
          </w:rPr>
          <w:t xml:space="preserve"> </w:t>
        </w:r>
        <w:proofErr w:type="spellStart"/>
        <w:r w:rsidR="00E745A1" w:rsidRPr="00E745A1">
          <w:rPr>
            <w:rStyle w:val="Hyperlink"/>
            <w:color w:val="F08C00"/>
            <w:sz w:val="24"/>
            <w:szCs w:val="24"/>
          </w:rPr>
          <w:t>Quintet</w:t>
        </w:r>
        <w:proofErr w:type="spellEnd"/>
        <w:r w:rsidR="00E745A1" w:rsidRPr="00E745A1">
          <w:rPr>
            <w:rStyle w:val="Hyperlink"/>
            <w:color w:val="F08C00"/>
            <w:sz w:val="24"/>
            <w:szCs w:val="24"/>
          </w:rPr>
          <w:t xml:space="preserve"> - </w:t>
        </w:r>
        <w:proofErr w:type="spellStart"/>
        <w:r w:rsidRPr="00E745A1">
          <w:rPr>
            <w:rStyle w:val="Hyperlink"/>
            <w:color w:val="F08C00"/>
            <w:sz w:val="24"/>
            <w:szCs w:val="24"/>
          </w:rPr>
          <w:t>Measuring</w:t>
        </w:r>
        <w:proofErr w:type="spellEnd"/>
        <w:r w:rsidRPr="00E745A1">
          <w:rPr>
            <w:rStyle w:val="Hyperlink"/>
            <w:color w:val="F08C00"/>
            <w:sz w:val="24"/>
            <w:szCs w:val="24"/>
          </w:rPr>
          <w:t xml:space="preserve"> </w:t>
        </w:r>
        <w:proofErr w:type="spellStart"/>
        <w:r w:rsidRPr="00E745A1">
          <w:rPr>
            <w:rStyle w:val="Hyperlink"/>
            <w:color w:val="F08C00"/>
            <w:sz w:val="24"/>
            <w:szCs w:val="24"/>
          </w:rPr>
          <w:t>Prosperity</w:t>
        </w:r>
        <w:proofErr w:type="spellEnd"/>
        <w:r w:rsidRPr="00E745A1">
          <w:rPr>
            <w:rStyle w:val="Hyperlink"/>
            <w:color w:val="F08C00"/>
            <w:sz w:val="24"/>
            <w:szCs w:val="24"/>
          </w:rPr>
          <w:t xml:space="preserve"> in Germany </w:t>
        </w:r>
        <w:proofErr w:type="spellStart"/>
        <w:r w:rsidRPr="00E745A1">
          <w:rPr>
            <w:rStyle w:val="Hyperlink"/>
            <w:color w:val="F08C00"/>
            <w:sz w:val="24"/>
            <w:szCs w:val="24"/>
          </w:rPr>
          <w:t>and</w:t>
        </w:r>
        <w:proofErr w:type="spellEnd"/>
        <w:r w:rsidRPr="00E745A1">
          <w:rPr>
            <w:rStyle w:val="Hyperlink"/>
            <w:color w:val="F08C00"/>
            <w:sz w:val="24"/>
            <w:szCs w:val="24"/>
          </w:rPr>
          <w:t xml:space="preserve"> Other Early </w:t>
        </w:r>
        <w:proofErr w:type="spellStart"/>
        <w:r w:rsidRPr="00E745A1">
          <w:rPr>
            <w:rStyle w:val="Hyperlink"/>
            <w:color w:val="F08C00"/>
            <w:sz w:val="24"/>
            <w:szCs w:val="24"/>
          </w:rPr>
          <w:t>Industrialised</w:t>
        </w:r>
        <w:proofErr w:type="spellEnd"/>
        <w:r w:rsidRPr="00E745A1">
          <w:rPr>
            <w:rStyle w:val="Hyperlink"/>
            <w:color w:val="F08C00"/>
            <w:sz w:val="24"/>
            <w:szCs w:val="24"/>
          </w:rPr>
          <w:t xml:space="preserve"> Countries</w:t>
        </w:r>
      </w:hyperlink>
      <w:r>
        <w:rPr>
          <w:sz w:val="24"/>
          <w:szCs w:val="24"/>
        </w:rPr>
        <w:t>" englischsprachigen Institutionen, die sich mit dem Thema Wohlstandsmessung beschäftigen, zugänglich gemacht.</w:t>
      </w:r>
    </w:p>
    <w:p w:rsidR="00427EF5" w:rsidRPr="00841BFC" w:rsidRDefault="00427EF5" w:rsidP="00841BFC">
      <w:pPr>
        <w:pStyle w:val="Listenabsatz"/>
        <w:numPr>
          <w:ilvl w:val="1"/>
          <w:numId w:val="3"/>
        </w:numPr>
        <w:spacing w:after="0"/>
        <w:ind w:left="567" w:hanging="567"/>
        <w:contextualSpacing w:val="0"/>
        <w:rPr>
          <w:i/>
          <w:sz w:val="24"/>
          <w:szCs w:val="24"/>
        </w:rPr>
      </w:pPr>
      <w:r w:rsidRPr="00841BFC">
        <w:rPr>
          <w:i/>
          <w:sz w:val="24"/>
          <w:szCs w:val="24"/>
        </w:rPr>
        <w:t>Hybris. Die überforderte Gesellschaft</w:t>
      </w:r>
    </w:p>
    <w:p w:rsidR="009429C3" w:rsidRDefault="00787922" w:rsidP="004D2430">
      <w:pPr>
        <w:pStyle w:val="Listenabsatz"/>
        <w:ind w:left="567"/>
        <w:contextualSpacing w:val="0"/>
        <w:jc w:val="both"/>
        <w:rPr>
          <w:sz w:val="24"/>
          <w:szCs w:val="24"/>
        </w:rPr>
      </w:pPr>
      <w:r>
        <w:rPr>
          <w:noProof/>
          <w:lang w:eastAsia="de-DE"/>
        </w:rPr>
        <w:drawing>
          <wp:anchor distT="0" distB="0" distL="114300" distR="114300" simplePos="0" relativeHeight="251659264" behindDoc="0" locked="0" layoutInCell="1" allowOverlap="1" wp14:anchorId="346DF6DF" wp14:editId="79A4A9D1">
            <wp:simplePos x="0" y="0"/>
            <wp:positionH relativeFrom="margin">
              <wp:posOffset>392430</wp:posOffset>
            </wp:positionH>
            <wp:positionV relativeFrom="paragraph">
              <wp:posOffset>54599</wp:posOffset>
            </wp:positionV>
            <wp:extent cx="1570990" cy="1807210"/>
            <wp:effectExtent l="19050" t="19050" r="10160" b="21590"/>
            <wp:wrapSquare wrapText="right"/>
            <wp:docPr id="2" name="Grafik 2" descr="smal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Image"/>
                    <pic:cNvPicPr>
                      <a:picLocks noChangeAspect="1" noChangeArrowheads="1"/>
                    </pic:cNvPicPr>
                  </pic:nvPicPr>
                  <pic:blipFill rotWithShape="1">
                    <a:blip r:embed="rId19">
                      <a:extLst>
                        <a:ext uri="{28A0092B-C50C-407E-A947-70E740481C1C}">
                          <a14:useLocalDpi xmlns:a14="http://schemas.microsoft.com/office/drawing/2010/main" val="0"/>
                        </a:ext>
                      </a:extLst>
                    </a:blip>
                    <a:srcRect l="448" t="1117" r="1182" b="28257"/>
                    <a:stretch/>
                  </pic:blipFill>
                  <pic:spPr bwMode="auto">
                    <a:xfrm>
                      <a:off x="0" y="0"/>
                      <a:ext cx="1570990" cy="1807210"/>
                    </a:xfrm>
                    <a:prstGeom prst="rect">
                      <a:avLst/>
                    </a:prstGeom>
                    <a:noFill/>
                    <a:ln>
                      <a:solidFill>
                        <a:schemeClr val="accent3"/>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41BFC">
        <w:rPr>
          <w:sz w:val="24"/>
          <w:szCs w:val="24"/>
        </w:rPr>
        <w:t>Das Buch von Meinhard Miegel "</w:t>
      </w:r>
      <w:hyperlink r:id="rId20" w:history="1">
        <w:r w:rsidR="00841BFC" w:rsidRPr="00E824AD">
          <w:rPr>
            <w:rStyle w:val="Hyperlink"/>
            <w:color w:val="F08C00"/>
            <w:sz w:val="24"/>
            <w:szCs w:val="24"/>
          </w:rPr>
          <w:t>Hybris. Die überforderte Gesellschaft</w:t>
        </w:r>
      </w:hyperlink>
      <w:r w:rsidR="00841BFC">
        <w:rPr>
          <w:sz w:val="24"/>
          <w:szCs w:val="24"/>
        </w:rPr>
        <w:t xml:space="preserve">" erschien am 10. März im Propyläen-Verlag. </w:t>
      </w:r>
      <w:r w:rsidR="009429C3">
        <w:rPr>
          <w:sz w:val="24"/>
          <w:szCs w:val="24"/>
        </w:rPr>
        <w:t xml:space="preserve">Im Mittelpunkt steht die </w:t>
      </w:r>
      <w:r w:rsidR="00E745A1">
        <w:rPr>
          <w:sz w:val="24"/>
          <w:szCs w:val="24"/>
        </w:rPr>
        <w:t xml:space="preserve">eklatante </w:t>
      </w:r>
      <w:r w:rsidR="009429C3">
        <w:rPr>
          <w:sz w:val="24"/>
          <w:szCs w:val="24"/>
        </w:rPr>
        <w:t xml:space="preserve">Überforderung von Natur, Umwelt, Mensch und Gesellschaft durch die gegenwärtige Kultur des "Höher, schneller, weiter". Ursächlich hierfür </w:t>
      </w:r>
      <w:r w:rsidR="00176DE4">
        <w:rPr>
          <w:sz w:val="24"/>
          <w:szCs w:val="24"/>
        </w:rPr>
        <w:t>sei</w:t>
      </w:r>
      <w:r w:rsidR="009429C3">
        <w:rPr>
          <w:sz w:val="24"/>
          <w:szCs w:val="24"/>
        </w:rPr>
        <w:t xml:space="preserve"> u.a. die Diesseitswendung transzendenter Unbegrenztheit, die dazu </w:t>
      </w:r>
      <w:r w:rsidR="00176DE4">
        <w:rPr>
          <w:sz w:val="24"/>
          <w:szCs w:val="24"/>
        </w:rPr>
        <w:t>ge</w:t>
      </w:r>
      <w:r w:rsidR="009429C3">
        <w:rPr>
          <w:sz w:val="24"/>
          <w:szCs w:val="24"/>
        </w:rPr>
        <w:t>führt</w:t>
      </w:r>
      <w:r w:rsidR="00176DE4">
        <w:rPr>
          <w:sz w:val="24"/>
          <w:szCs w:val="24"/>
        </w:rPr>
        <w:t xml:space="preserve"> habe</w:t>
      </w:r>
      <w:r w:rsidR="009429C3">
        <w:rPr>
          <w:sz w:val="24"/>
          <w:szCs w:val="24"/>
        </w:rPr>
        <w:t>, dass die bis dahin unüberwindbaren Tragfähigkeitsgrenzen der Erde überschritten wurden. Da die Menschheit derzeit trotz erheblicher Anstrengungen nicht über das erforde</w:t>
      </w:r>
      <w:r w:rsidR="00176DE4">
        <w:rPr>
          <w:sz w:val="24"/>
          <w:szCs w:val="24"/>
        </w:rPr>
        <w:t>rliche Wissen und Können verfüge</w:t>
      </w:r>
      <w:r w:rsidR="009429C3">
        <w:rPr>
          <w:sz w:val="24"/>
          <w:szCs w:val="24"/>
        </w:rPr>
        <w:t xml:space="preserve">, um ohne nachhaltige Schäden der Erde so viel abzuverlangen wie sie es tut, bleibt als Strategie nur die Kunst der Beschränkung. </w:t>
      </w:r>
    </w:p>
    <w:p w:rsidR="00F76AC5" w:rsidRDefault="00E824AD" w:rsidP="004D2430">
      <w:pPr>
        <w:pStyle w:val="Listenabsatz"/>
        <w:ind w:left="567"/>
        <w:contextualSpacing w:val="0"/>
        <w:jc w:val="both"/>
        <w:rPr>
          <w:sz w:val="24"/>
          <w:szCs w:val="24"/>
        </w:rPr>
      </w:pPr>
      <w:r w:rsidRPr="00E824AD">
        <w:rPr>
          <w:noProof/>
          <w:sz w:val="24"/>
          <w:szCs w:val="24"/>
          <w:lang w:eastAsia="de-DE"/>
        </w:rPr>
        <w:drawing>
          <wp:anchor distT="0" distB="0" distL="114300" distR="114300" simplePos="0" relativeHeight="251664384" behindDoc="0" locked="0" layoutInCell="1" allowOverlap="1" wp14:anchorId="7A08BC95" wp14:editId="3C379FE2">
            <wp:simplePos x="0" y="0"/>
            <wp:positionH relativeFrom="margin">
              <wp:align>right</wp:align>
            </wp:positionH>
            <wp:positionV relativeFrom="paragraph">
              <wp:posOffset>19631</wp:posOffset>
            </wp:positionV>
            <wp:extent cx="1620000" cy="1213200"/>
            <wp:effectExtent l="0" t="0" r="0" b="6350"/>
            <wp:wrapSquare wrapText="left"/>
            <wp:docPr id="5" name="Grafik 5" descr="N:\Miegel\Buchprojekt 2013\Bilder\IMG_4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iegel\Buchprojekt 2013\Bilder\IMG_416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20000" cy="121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29C3">
        <w:rPr>
          <w:sz w:val="24"/>
          <w:szCs w:val="24"/>
        </w:rPr>
        <w:t>Hybris</w:t>
      </w:r>
      <w:r w:rsidR="00841BFC">
        <w:rPr>
          <w:sz w:val="24"/>
          <w:szCs w:val="24"/>
        </w:rPr>
        <w:t xml:space="preserve"> wurde am 6. März</w:t>
      </w:r>
      <w:r w:rsidR="00F76AC5">
        <w:rPr>
          <w:sz w:val="24"/>
          <w:szCs w:val="24"/>
        </w:rPr>
        <w:t xml:space="preserve"> </w:t>
      </w:r>
      <w:r w:rsidR="00841BFC">
        <w:rPr>
          <w:sz w:val="24"/>
          <w:szCs w:val="24"/>
        </w:rPr>
        <w:t xml:space="preserve">in Berlin der </w:t>
      </w:r>
      <w:hyperlink r:id="rId22" w:history="1">
        <w:r w:rsidR="00841BFC" w:rsidRPr="00E824AD">
          <w:rPr>
            <w:rStyle w:val="Hyperlink"/>
            <w:color w:val="F08C00"/>
            <w:sz w:val="24"/>
            <w:szCs w:val="24"/>
          </w:rPr>
          <w:t>Presse</w:t>
        </w:r>
      </w:hyperlink>
      <w:r w:rsidR="00841BFC">
        <w:rPr>
          <w:sz w:val="24"/>
          <w:szCs w:val="24"/>
        </w:rPr>
        <w:t xml:space="preserve"> vorgestellt. </w:t>
      </w:r>
      <w:r w:rsidR="00F76AC5">
        <w:rPr>
          <w:sz w:val="24"/>
          <w:szCs w:val="24"/>
        </w:rPr>
        <w:t>Darüber hinaus präsentierte Meinhard Miegel das Buch am 14. März im Rahmen der Leipziger Buchmesse.</w:t>
      </w:r>
      <w:r w:rsidR="009429C3">
        <w:rPr>
          <w:sz w:val="24"/>
          <w:szCs w:val="24"/>
        </w:rPr>
        <w:t xml:space="preserve"> </w:t>
      </w:r>
    </w:p>
    <w:p w:rsidR="00F94130" w:rsidRDefault="00F94130" w:rsidP="00841BFC">
      <w:pPr>
        <w:pStyle w:val="Listenabsatz"/>
        <w:ind w:left="567"/>
        <w:contextualSpacing w:val="0"/>
        <w:rPr>
          <w:sz w:val="24"/>
          <w:szCs w:val="24"/>
        </w:rPr>
      </w:pPr>
      <w:r>
        <w:rPr>
          <w:sz w:val="24"/>
          <w:szCs w:val="24"/>
        </w:rPr>
        <w:t xml:space="preserve">Folgende Buchlesungen fanden </w:t>
      </w:r>
      <w:r w:rsidR="009429C3">
        <w:rPr>
          <w:sz w:val="24"/>
          <w:szCs w:val="24"/>
        </w:rPr>
        <w:t xml:space="preserve">2014 </w:t>
      </w:r>
      <w:r>
        <w:rPr>
          <w:sz w:val="24"/>
          <w:szCs w:val="24"/>
        </w:rPr>
        <w:t>statt:</w:t>
      </w:r>
    </w:p>
    <w:p w:rsidR="00F76AC5" w:rsidRDefault="00F76AC5" w:rsidP="00F94130">
      <w:pPr>
        <w:pStyle w:val="Listenabsatz"/>
        <w:numPr>
          <w:ilvl w:val="0"/>
          <w:numId w:val="5"/>
        </w:numPr>
        <w:ind w:left="927"/>
        <w:contextualSpacing w:val="0"/>
        <w:rPr>
          <w:sz w:val="24"/>
          <w:szCs w:val="24"/>
        </w:rPr>
      </w:pPr>
      <w:r>
        <w:rPr>
          <w:sz w:val="24"/>
          <w:szCs w:val="24"/>
        </w:rPr>
        <w:t>Urania, Berlin (8. April)</w:t>
      </w:r>
    </w:p>
    <w:p w:rsidR="00F76AC5" w:rsidRDefault="00F76AC5" w:rsidP="00F94130">
      <w:pPr>
        <w:pStyle w:val="Listenabsatz"/>
        <w:numPr>
          <w:ilvl w:val="0"/>
          <w:numId w:val="5"/>
        </w:numPr>
        <w:ind w:left="927"/>
        <w:contextualSpacing w:val="0"/>
        <w:rPr>
          <w:sz w:val="24"/>
          <w:szCs w:val="24"/>
        </w:rPr>
      </w:pPr>
      <w:r>
        <w:rPr>
          <w:sz w:val="24"/>
          <w:szCs w:val="24"/>
        </w:rPr>
        <w:t>Hochschule Bonn-Rhein-Sieg, Sankt Augustin (6. Mai)</w:t>
      </w:r>
    </w:p>
    <w:p w:rsidR="00F76AC5" w:rsidRDefault="00F76AC5" w:rsidP="00F94130">
      <w:pPr>
        <w:pStyle w:val="Listenabsatz"/>
        <w:numPr>
          <w:ilvl w:val="0"/>
          <w:numId w:val="5"/>
        </w:numPr>
        <w:ind w:left="927"/>
        <w:contextualSpacing w:val="0"/>
        <w:rPr>
          <w:sz w:val="24"/>
          <w:szCs w:val="24"/>
        </w:rPr>
      </w:pPr>
      <w:proofErr w:type="spellStart"/>
      <w:r>
        <w:rPr>
          <w:sz w:val="24"/>
          <w:szCs w:val="24"/>
        </w:rPr>
        <w:t>Osiandersche</w:t>
      </w:r>
      <w:proofErr w:type="spellEnd"/>
      <w:r>
        <w:rPr>
          <w:sz w:val="24"/>
          <w:szCs w:val="24"/>
        </w:rPr>
        <w:t xml:space="preserve"> Buchhandlung, Konstanz (19. Mai)</w:t>
      </w:r>
    </w:p>
    <w:p w:rsidR="00F76AC5" w:rsidRDefault="00F76AC5" w:rsidP="00F94130">
      <w:pPr>
        <w:pStyle w:val="Listenabsatz"/>
        <w:numPr>
          <w:ilvl w:val="0"/>
          <w:numId w:val="5"/>
        </w:numPr>
        <w:ind w:left="927"/>
        <w:contextualSpacing w:val="0"/>
        <w:rPr>
          <w:sz w:val="24"/>
          <w:szCs w:val="24"/>
        </w:rPr>
      </w:pPr>
      <w:proofErr w:type="spellStart"/>
      <w:r>
        <w:rPr>
          <w:sz w:val="24"/>
          <w:szCs w:val="24"/>
        </w:rPr>
        <w:t>Osiandersche</w:t>
      </w:r>
      <w:proofErr w:type="spellEnd"/>
      <w:r>
        <w:rPr>
          <w:sz w:val="24"/>
          <w:szCs w:val="24"/>
        </w:rPr>
        <w:t xml:space="preserve"> Buchhandlung, Balingen (20. Mai)</w:t>
      </w:r>
    </w:p>
    <w:p w:rsidR="00F76AC5" w:rsidRDefault="00F76AC5" w:rsidP="00F94130">
      <w:pPr>
        <w:pStyle w:val="Listenabsatz"/>
        <w:numPr>
          <w:ilvl w:val="0"/>
          <w:numId w:val="5"/>
        </w:numPr>
        <w:ind w:left="927"/>
        <w:contextualSpacing w:val="0"/>
        <w:rPr>
          <w:sz w:val="24"/>
          <w:szCs w:val="24"/>
        </w:rPr>
      </w:pPr>
      <w:proofErr w:type="spellStart"/>
      <w:r>
        <w:rPr>
          <w:sz w:val="24"/>
          <w:szCs w:val="24"/>
        </w:rPr>
        <w:t>Osiandersche</w:t>
      </w:r>
      <w:proofErr w:type="spellEnd"/>
      <w:r>
        <w:rPr>
          <w:sz w:val="24"/>
          <w:szCs w:val="24"/>
        </w:rPr>
        <w:t xml:space="preserve"> Buchhandlung, Reutlingen (21. Mai)</w:t>
      </w:r>
    </w:p>
    <w:p w:rsidR="00F76AC5" w:rsidRDefault="00F76AC5" w:rsidP="00F94130">
      <w:pPr>
        <w:pStyle w:val="Listenabsatz"/>
        <w:numPr>
          <w:ilvl w:val="0"/>
          <w:numId w:val="5"/>
        </w:numPr>
        <w:ind w:left="927"/>
        <w:contextualSpacing w:val="0"/>
        <w:rPr>
          <w:sz w:val="24"/>
          <w:szCs w:val="24"/>
        </w:rPr>
      </w:pPr>
      <w:proofErr w:type="spellStart"/>
      <w:r>
        <w:rPr>
          <w:sz w:val="24"/>
          <w:szCs w:val="24"/>
        </w:rPr>
        <w:t>Osiandersche</w:t>
      </w:r>
      <w:proofErr w:type="spellEnd"/>
      <w:r>
        <w:rPr>
          <w:sz w:val="24"/>
          <w:szCs w:val="24"/>
        </w:rPr>
        <w:t xml:space="preserve"> Buchhandlung, Heilbronn (22. Mai)</w:t>
      </w:r>
    </w:p>
    <w:p w:rsidR="00F76AC5" w:rsidRDefault="00F76AC5" w:rsidP="00F94130">
      <w:pPr>
        <w:pStyle w:val="Listenabsatz"/>
        <w:numPr>
          <w:ilvl w:val="0"/>
          <w:numId w:val="5"/>
        </w:numPr>
        <w:ind w:left="927"/>
        <w:contextualSpacing w:val="0"/>
        <w:rPr>
          <w:sz w:val="24"/>
          <w:szCs w:val="24"/>
        </w:rPr>
      </w:pPr>
      <w:proofErr w:type="spellStart"/>
      <w:r>
        <w:rPr>
          <w:sz w:val="24"/>
          <w:szCs w:val="24"/>
        </w:rPr>
        <w:t>Osiandersche</w:t>
      </w:r>
      <w:proofErr w:type="spellEnd"/>
      <w:r>
        <w:rPr>
          <w:sz w:val="24"/>
          <w:szCs w:val="24"/>
        </w:rPr>
        <w:t xml:space="preserve"> Buchhandlung, Speyer (23. Mai)</w:t>
      </w:r>
    </w:p>
    <w:p w:rsidR="00F76AC5" w:rsidRDefault="00F76AC5" w:rsidP="00F94130">
      <w:pPr>
        <w:pStyle w:val="Listenabsatz"/>
        <w:numPr>
          <w:ilvl w:val="0"/>
          <w:numId w:val="5"/>
        </w:numPr>
        <w:ind w:left="927"/>
        <w:contextualSpacing w:val="0"/>
        <w:rPr>
          <w:sz w:val="24"/>
          <w:szCs w:val="24"/>
        </w:rPr>
      </w:pPr>
      <w:proofErr w:type="spellStart"/>
      <w:r>
        <w:rPr>
          <w:sz w:val="24"/>
          <w:szCs w:val="24"/>
        </w:rPr>
        <w:t>KunstSalon</w:t>
      </w:r>
      <w:proofErr w:type="spellEnd"/>
      <w:r>
        <w:rPr>
          <w:sz w:val="24"/>
          <w:szCs w:val="24"/>
        </w:rPr>
        <w:t>, Bonn (25. Mai)</w:t>
      </w:r>
    </w:p>
    <w:p w:rsidR="00F76AC5" w:rsidRDefault="00F76AC5" w:rsidP="00F94130">
      <w:pPr>
        <w:pStyle w:val="Listenabsatz"/>
        <w:numPr>
          <w:ilvl w:val="0"/>
          <w:numId w:val="5"/>
        </w:numPr>
        <w:ind w:left="927"/>
        <w:contextualSpacing w:val="0"/>
        <w:rPr>
          <w:sz w:val="24"/>
          <w:szCs w:val="24"/>
        </w:rPr>
      </w:pPr>
      <w:r>
        <w:rPr>
          <w:sz w:val="24"/>
          <w:szCs w:val="24"/>
        </w:rPr>
        <w:t>Goethe-Institut, Prag (17. Juni)</w:t>
      </w:r>
    </w:p>
    <w:p w:rsidR="00F76AC5" w:rsidRDefault="00F76AC5" w:rsidP="00F94130">
      <w:pPr>
        <w:pStyle w:val="Listenabsatz"/>
        <w:numPr>
          <w:ilvl w:val="0"/>
          <w:numId w:val="5"/>
        </w:numPr>
        <w:ind w:left="927"/>
        <w:contextualSpacing w:val="0"/>
        <w:rPr>
          <w:sz w:val="24"/>
          <w:szCs w:val="24"/>
        </w:rPr>
      </w:pPr>
      <w:r>
        <w:rPr>
          <w:sz w:val="24"/>
          <w:szCs w:val="24"/>
        </w:rPr>
        <w:lastRenderedPageBreak/>
        <w:t>PZ-Forum, Pforzheim (25. Juni)</w:t>
      </w:r>
    </w:p>
    <w:p w:rsidR="00F76AC5" w:rsidRDefault="00F76AC5" w:rsidP="00F94130">
      <w:pPr>
        <w:pStyle w:val="Listenabsatz"/>
        <w:numPr>
          <w:ilvl w:val="0"/>
          <w:numId w:val="5"/>
        </w:numPr>
        <w:ind w:left="927"/>
        <w:contextualSpacing w:val="0"/>
        <w:rPr>
          <w:sz w:val="24"/>
          <w:szCs w:val="24"/>
        </w:rPr>
      </w:pPr>
      <w:r>
        <w:rPr>
          <w:sz w:val="24"/>
          <w:szCs w:val="24"/>
        </w:rPr>
        <w:t xml:space="preserve">Theater am </w:t>
      </w:r>
      <w:proofErr w:type="spellStart"/>
      <w:r>
        <w:rPr>
          <w:sz w:val="24"/>
          <w:szCs w:val="24"/>
        </w:rPr>
        <w:t>Saumarkt</w:t>
      </w:r>
      <w:proofErr w:type="spellEnd"/>
      <w:r>
        <w:rPr>
          <w:sz w:val="24"/>
          <w:szCs w:val="24"/>
        </w:rPr>
        <w:t>, Feldkirch (17. Oktober)</w:t>
      </w:r>
    </w:p>
    <w:p w:rsidR="00F76AC5" w:rsidRDefault="00F76AC5" w:rsidP="00F94130">
      <w:pPr>
        <w:pStyle w:val="Listenabsatz"/>
        <w:numPr>
          <w:ilvl w:val="0"/>
          <w:numId w:val="5"/>
        </w:numPr>
        <w:ind w:left="927"/>
        <w:contextualSpacing w:val="0"/>
        <w:rPr>
          <w:sz w:val="24"/>
          <w:szCs w:val="24"/>
        </w:rPr>
      </w:pPr>
      <w:r>
        <w:rPr>
          <w:sz w:val="24"/>
          <w:szCs w:val="24"/>
        </w:rPr>
        <w:t>Buchhandlung Rupprecht, Crailsheim (26. November)</w:t>
      </w:r>
    </w:p>
    <w:p w:rsidR="00F76AC5" w:rsidRDefault="00F76AC5" w:rsidP="00F94130">
      <w:pPr>
        <w:pStyle w:val="Listenabsatz"/>
        <w:numPr>
          <w:ilvl w:val="0"/>
          <w:numId w:val="5"/>
        </w:numPr>
        <w:ind w:left="927"/>
        <w:contextualSpacing w:val="0"/>
        <w:rPr>
          <w:sz w:val="24"/>
          <w:szCs w:val="24"/>
        </w:rPr>
      </w:pPr>
      <w:r>
        <w:rPr>
          <w:sz w:val="24"/>
          <w:szCs w:val="24"/>
        </w:rPr>
        <w:t>Buchhandlung Rupprecht, Wolfratshausen (27. November)</w:t>
      </w:r>
    </w:p>
    <w:p w:rsidR="00F94130" w:rsidRDefault="00F76AC5" w:rsidP="008E2900">
      <w:pPr>
        <w:pStyle w:val="Listenabsatz"/>
        <w:numPr>
          <w:ilvl w:val="0"/>
          <w:numId w:val="5"/>
        </w:numPr>
        <w:spacing w:after="240"/>
        <w:ind w:left="924" w:hanging="357"/>
        <w:contextualSpacing w:val="0"/>
        <w:rPr>
          <w:sz w:val="24"/>
          <w:szCs w:val="24"/>
        </w:rPr>
      </w:pPr>
      <w:r>
        <w:rPr>
          <w:sz w:val="24"/>
          <w:szCs w:val="24"/>
        </w:rPr>
        <w:t>Buchhandlung Rupprecht, Straubing (28. November)</w:t>
      </w:r>
    </w:p>
    <w:p w:rsidR="00427EF5" w:rsidRPr="00841BFC" w:rsidRDefault="00841BFC" w:rsidP="008E2900">
      <w:pPr>
        <w:spacing w:before="120"/>
        <w:ind w:left="567" w:hanging="567"/>
        <w:rPr>
          <w:i/>
          <w:sz w:val="24"/>
          <w:szCs w:val="24"/>
        </w:rPr>
      </w:pPr>
      <w:r w:rsidRPr="00841BFC">
        <w:rPr>
          <w:i/>
          <w:sz w:val="24"/>
          <w:szCs w:val="24"/>
        </w:rPr>
        <w:t>2.1</w:t>
      </w:r>
      <w:r w:rsidR="009429C3">
        <w:rPr>
          <w:i/>
          <w:sz w:val="24"/>
          <w:szCs w:val="24"/>
        </w:rPr>
        <w:t>4</w:t>
      </w:r>
      <w:r w:rsidRPr="00841BFC">
        <w:rPr>
          <w:i/>
          <w:sz w:val="24"/>
          <w:szCs w:val="24"/>
        </w:rPr>
        <w:tab/>
      </w:r>
      <w:r w:rsidR="00427EF5" w:rsidRPr="00841BFC">
        <w:rPr>
          <w:i/>
          <w:sz w:val="24"/>
          <w:szCs w:val="24"/>
        </w:rPr>
        <w:t>Ökonomie schlägt Nachhaltigkeit 7:1</w:t>
      </w:r>
    </w:p>
    <w:p w:rsidR="00841BFC" w:rsidRPr="00841BFC" w:rsidRDefault="00DF0C5F" w:rsidP="00E824AD">
      <w:pPr>
        <w:ind w:left="567" w:hanging="567"/>
        <w:jc w:val="both"/>
        <w:rPr>
          <w:sz w:val="24"/>
          <w:szCs w:val="24"/>
        </w:rPr>
      </w:pPr>
      <w:r>
        <w:rPr>
          <w:noProof/>
          <w:lang w:eastAsia="de-DE"/>
        </w:rPr>
        <w:drawing>
          <wp:anchor distT="0" distB="0" distL="114300" distR="114300" simplePos="0" relativeHeight="251661312" behindDoc="0" locked="0" layoutInCell="1" allowOverlap="1" wp14:anchorId="04382FF4" wp14:editId="7A945457">
            <wp:simplePos x="0" y="0"/>
            <wp:positionH relativeFrom="margin">
              <wp:align>right</wp:align>
            </wp:positionH>
            <wp:positionV relativeFrom="paragraph">
              <wp:posOffset>2882</wp:posOffset>
            </wp:positionV>
            <wp:extent cx="1612800" cy="2235600"/>
            <wp:effectExtent l="19050" t="19050" r="26035" b="12700"/>
            <wp:wrapSquare wrapText="left"/>
            <wp:docPr id="4" name="Grafik 4" descr="smal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mallIma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2800" cy="2235600"/>
                    </a:xfrm>
                    <a:prstGeom prst="rect">
                      <a:avLst/>
                    </a:prstGeom>
                    <a:noFill/>
                    <a:ln>
                      <a:solidFill>
                        <a:schemeClr val="accent3"/>
                      </a:solidFill>
                    </a:ln>
                  </pic:spPr>
                </pic:pic>
              </a:graphicData>
            </a:graphic>
            <wp14:sizeRelH relativeFrom="margin">
              <wp14:pctWidth>0</wp14:pctWidth>
            </wp14:sizeRelH>
            <wp14:sizeRelV relativeFrom="margin">
              <wp14:pctHeight>0</wp14:pctHeight>
            </wp14:sizeRelV>
          </wp:anchor>
        </w:drawing>
      </w:r>
      <w:r w:rsidR="00841BFC">
        <w:rPr>
          <w:sz w:val="24"/>
          <w:szCs w:val="24"/>
        </w:rPr>
        <w:tab/>
      </w:r>
      <w:r w:rsidR="00841BFC" w:rsidRPr="00841BFC">
        <w:rPr>
          <w:sz w:val="24"/>
          <w:szCs w:val="24"/>
        </w:rPr>
        <w:t xml:space="preserve">Wirtschafts- und Finanzthemen nehmen in der Berichterstattung der Medien breiten Raum ein. Wie aber ist es um die Berichterstattung dessen bestellt, auf dem die Wirtschaft ruht: natürliche Ressourcen, Umwelt und nicht zuletzt Menschen? Das </w:t>
      </w:r>
      <w:proofErr w:type="spellStart"/>
      <w:r w:rsidR="00841BFC" w:rsidRPr="00841BFC">
        <w:rPr>
          <w:sz w:val="24"/>
          <w:szCs w:val="24"/>
        </w:rPr>
        <w:t>Denkwerk</w:t>
      </w:r>
      <w:proofErr w:type="spellEnd"/>
      <w:r w:rsidR="00841BFC" w:rsidRPr="00841BFC">
        <w:rPr>
          <w:sz w:val="24"/>
          <w:szCs w:val="24"/>
        </w:rPr>
        <w:t xml:space="preserve"> Zukunft hat hierzu vier Tageszeitungen und ein Wochenmagazin für die Dauer von drei Monaten ausgewertet. Das Ergebnis der Untersuchung: Mit Ausnahme der B</w:t>
      </w:r>
      <w:r w:rsidR="00BB217A">
        <w:rPr>
          <w:sz w:val="24"/>
          <w:szCs w:val="24"/>
        </w:rPr>
        <w:t>il</w:t>
      </w:r>
      <w:r w:rsidR="00841BFC" w:rsidRPr="00841BFC">
        <w:rPr>
          <w:sz w:val="24"/>
          <w:szCs w:val="24"/>
        </w:rPr>
        <w:t xml:space="preserve">d-Zeitung, die sich allerdings kaum mit Wirtschaftsthemen auseinandersetzt, waren vor allem die Tageszeitungen betont </w:t>
      </w:r>
      <w:proofErr w:type="spellStart"/>
      <w:r w:rsidR="00841BFC" w:rsidRPr="00841BFC">
        <w:rPr>
          <w:sz w:val="24"/>
          <w:szCs w:val="24"/>
        </w:rPr>
        <w:t>wirtschaftslastig</w:t>
      </w:r>
      <w:proofErr w:type="spellEnd"/>
      <w:r w:rsidR="00841BFC" w:rsidRPr="00841BFC">
        <w:rPr>
          <w:sz w:val="24"/>
          <w:szCs w:val="24"/>
        </w:rPr>
        <w:t>.</w:t>
      </w:r>
      <w:r w:rsidR="009429C3">
        <w:rPr>
          <w:sz w:val="24"/>
          <w:szCs w:val="24"/>
        </w:rPr>
        <w:t xml:space="preserve"> Die Medienanalyse "</w:t>
      </w:r>
      <w:hyperlink r:id="rId24" w:history="1">
        <w:r w:rsidR="009429C3" w:rsidRPr="00E824AD">
          <w:rPr>
            <w:rStyle w:val="Hyperlink"/>
            <w:color w:val="F08C00"/>
            <w:sz w:val="24"/>
            <w:szCs w:val="24"/>
          </w:rPr>
          <w:t>Ökonomie schlägt Nachhaltigkeit 7:1. Analyse ausgewählter Printmedien vom 1. April bis 30. Juni 2014</w:t>
        </w:r>
      </w:hyperlink>
      <w:r w:rsidR="009429C3">
        <w:rPr>
          <w:sz w:val="24"/>
          <w:szCs w:val="24"/>
        </w:rPr>
        <w:t xml:space="preserve">" wurde am </w:t>
      </w:r>
      <w:r w:rsidR="00E824AD">
        <w:rPr>
          <w:sz w:val="24"/>
          <w:szCs w:val="24"/>
        </w:rPr>
        <w:t>3. September i</w:t>
      </w:r>
      <w:r w:rsidR="009429C3">
        <w:rPr>
          <w:sz w:val="24"/>
          <w:szCs w:val="24"/>
        </w:rPr>
        <w:t xml:space="preserve">n Berlin der </w:t>
      </w:r>
      <w:hyperlink r:id="rId25" w:history="1">
        <w:r w:rsidR="009429C3" w:rsidRPr="00E824AD">
          <w:rPr>
            <w:rStyle w:val="Hyperlink"/>
            <w:color w:val="F08C00"/>
            <w:sz w:val="24"/>
            <w:szCs w:val="24"/>
          </w:rPr>
          <w:t>Presse</w:t>
        </w:r>
      </w:hyperlink>
      <w:r w:rsidR="009429C3">
        <w:rPr>
          <w:sz w:val="24"/>
          <w:szCs w:val="24"/>
        </w:rPr>
        <w:t xml:space="preserve"> vorgestellt.</w:t>
      </w:r>
    </w:p>
    <w:p w:rsidR="00063902" w:rsidRDefault="00063902" w:rsidP="00DF0C5F">
      <w:pPr>
        <w:pStyle w:val="Listenabsatz"/>
        <w:numPr>
          <w:ilvl w:val="1"/>
          <w:numId w:val="1"/>
        </w:numPr>
        <w:spacing w:before="240"/>
        <w:ind w:left="567" w:hanging="567"/>
        <w:contextualSpacing w:val="0"/>
        <w:rPr>
          <w:i/>
          <w:sz w:val="24"/>
          <w:szCs w:val="24"/>
        </w:rPr>
      </w:pPr>
      <w:r w:rsidRPr="005D11B5">
        <w:rPr>
          <w:i/>
          <w:sz w:val="24"/>
          <w:szCs w:val="24"/>
        </w:rPr>
        <w:t>Artikel und Beiträge</w:t>
      </w:r>
    </w:p>
    <w:p w:rsidR="005D11B5" w:rsidRDefault="00FF69BE" w:rsidP="005B0CF2">
      <w:pPr>
        <w:pStyle w:val="Listenabsatz"/>
        <w:ind w:left="567"/>
        <w:contextualSpacing w:val="0"/>
        <w:rPr>
          <w:sz w:val="24"/>
          <w:szCs w:val="24"/>
        </w:rPr>
      </w:pPr>
      <w:hyperlink r:id="rId26" w:history="1">
        <w:r w:rsidR="005D11B5" w:rsidRPr="005B0CF2">
          <w:rPr>
            <w:rStyle w:val="Hyperlink"/>
            <w:color w:val="F59100"/>
            <w:sz w:val="24"/>
            <w:szCs w:val="24"/>
          </w:rPr>
          <w:t>"Journalisten im Raumschiff"</w:t>
        </w:r>
      </w:hyperlink>
      <w:r w:rsidR="005D11B5">
        <w:rPr>
          <w:sz w:val="24"/>
          <w:szCs w:val="24"/>
        </w:rPr>
        <w:t>, Zwischenruf von Ferdinand Knauß (15. Januar)</w:t>
      </w:r>
    </w:p>
    <w:p w:rsidR="005D11B5" w:rsidRDefault="00FF69BE" w:rsidP="005B0CF2">
      <w:pPr>
        <w:pStyle w:val="Listenabsatz"/>
        <w:ind w:left="567"/>
        <w:contextualSpacing w:val="0"/>
        <w:rPr>
          <w:sz w:val="24"/>
          <w:szCs w:val="24"/>
        </w:rPr>
      </w:pPr>
      <w:hyperlink r:id="rId27" w:history="1">
        <w:r w:rsidR="005D11B5" w:rsidRPr="005B0CF2">
          <w:rPr>
            <w:rStyle w:val="Hyperlink"/>
            <w:color w:val="F59100"/>
            <w:sz w:val="24"/>
            <w:szCs w:val="24"/>
          </w:rPr>
          <w:t>"Wie viel Glück darf es sein? Oder: Wer über Glück spricht, darf über Unglück nicht schweigen"</w:t>
        </w:r>
      </w:hyperlink>
      <w:r w:rsidR="005D11B5">
        <w:rPr>
          <w:sz w:val="24"/>
          <w:szCs w:val="24"/>
        </w:rPr>
        <w:t>, Zwischenruf von Heike Leitschuh (5. Februar)</w:t>
      </w:r>
    </w:p>
    <w:p w:rsidR="005D11B5" w:rsidRDefault="00FF69BE" w:rsidP="005B0CF2">
      <w:pPr>
        <w:pStyle w:val="Listenabsatz"/>
        <w:ind w:left="567"/>
        <w:contextualSpacing w:val="0"/>
        <w:rPr>
          <w:sz w:val="24"/>
          <w:szCs w:val="24"/>
        </w:rPr>
      </w:pPr>
      <w:hyperlink r:id="rId28" w:history="1">
        <w:r w:rsidR="005D11B5" w:rsidRPr="005B0CF2">
          <w:rPr>
            <w:rStyle w:val="Hyperlink"/>
            <w:color w:val="F59100"/>
            <w:sz w:val="24"/>
            <w:szCs w:val="24"/>
          </w:rPr>
          <w:t>"Wir brauchen eine Politik der Suffizienz"</w:t>
        </w:r>
      </w:hyperlink>
      <w:r w:rsidR="005D11B5">
        <w:rPr>
          <w:sz w:val="24"/>
          <w:szCs w:val="24"/>
        </w:rPr>
        <w:t>, Zwischenruf von Uwe Schneidewind (11. März)</w:t>
      </w:r>
    </w:p>
    <w:p w:rsidR="005D11B5" w:rsidRDefault="00FF69BE" w:rsidP="005B0CF2">
      <w:pPr>
        <w:pStyle w:val="Listenabsatz"/>
        <w:ind w:left="567"/>
        <w:contextualSpacing w:val="0"/>
        <w:rPr>
          <w:sz w:val="24"/>
          <w:szCs w:val="24"/>
        </w:rPr>
      </w:pPr>
      <w:hyperlink r:id="rId29" w:history="1">
        <w:r w:rsidR="005D11B5" w:rsidRPr="005B0CF2">
          <w:rPr>
            <w:rStyle w:val="Hyperlink"/>
            <w:color w:val="F59100"/>
            <w:sz w:val="24"/>
            <w:szCs w:val="24"/>
          </w:rPr>
          <w:t>"Suffizienz mittels Zertifikaten"</w:t>
        </w:r>
      </w:hyperlink>
      <w:r w:rsidR="005D11B5">
        <w:rPr>
          <w:sz w:val="24"/>
          <w:szCs w:val="24"/>
        </w:rPr>
        <w:t xml:space="preserve">, Zwischenruf von Arno </w:t>
      </w:r>
      <w:proofErr w:type="spellStart"/>
      <w:r w:rsidR="005D11B5">
        <w:rPr>
          <w:sz w:val="24"/>
          <w:szCs w:val="24"/>
        </w:rPr>
        <w:t>Gahrmann</w:t>
      </w:r>
      <w:proofErr w:type="spellEnd"/>
      <w:r w:rsidR="005D11B5">
        <w:rPr>
          <w:sz w:val="24"/>
          <w:szCs w:val="24"/>
        </w:rPr>
        <w:t xml:space="preserve"> (24. März)</w:t>
      </w:r>
    </w:p>
    <w:p w:rsidR="005D11B5" w:rsidRDefault="00FF69BE" w:rsidP="005B0CF2">
      <w:pPr>
        <w:pStyle w:val="Listenabsatz"/>
        <w:ind w:left="567"/>
        <w:contextualSpacing w:val="0"/>
        <w:rPr>
          <w:sz w:val="24"/>
          <w:szCs w:val="24"/>
        </w:rPr>
      </w:pPr>
      <w:hyperlink r:id="rId30" w:history="1">
        <w:r w:rsidR="005D11B5" w:rsidRPr="005B0CF2">
          <w:rPr>
            <w:rStyle w:val="Hyperlink"/>
            <w:color w:val="F59100"/>
            <w:sz w:val="24"/>
            <w:szCs w:val="24"/>
          </w:rPr>
          <w:t>"Mythen fossiler Stromerzeugung"</w:t>
        </w:r>
      </w:hyperlink>
      <w:r w:rsidR="005D11B5">
        <w:rPr>
          <w:sz w:val="24"/>
          <w:szCs w:val="24"/>
        </w:rPr>
        <w:t xml:space="preserve">, DZ-Faktenblatt von Karsten </w:t>
      </w:r>
      <w:proofErr w:type="spellStart"/>
      <w:r w:rsidR="005D11B5">
        <w:rPr>
          <w:sz w:val="24"/>
          <w:szCs w:val="24"/>
        </w:rPr>
        <w:t>Gödderz</w:t>
      </w:r>
      <w:proofErr w:type="spellEnd"/>
      <w:r w:rsidR="005D11B5">
        <w:rPr>
          <w:sz w:val="24"/>
          <w:szCs w:val="24"/>
        </w:rPr>
        <w:t xml:space="preserve"> (31. März)</w:t>
      </w:r>
    </w:p>
    <w:p w:rsidR="005D11B5" w:rsidRDefault="00FF69BE" w:rsidP="005B0CF2">
      <w:pPr>
        <w:pStyle w:val="Listenabsatz"/>
        <w:ind w:left="567"/>
        <w:contextualSpacing w:val="0"/>
        <w:rPr>
          <w:sz w:val="24"/>
          <w:szCs w:val="24"/>
        </w:rPr>
      </w:pPr>
      <w:hyperlink r:id="rId31" w:history="1">
        <w:r w:rsidR="005D11B5" w:rsidRPr="003A051E">
          <w:rPr>
            <w:rStyle w:val="Hyperlink"/>
            <w:color w:val="F59100"/>
            <w:sz w:val="24"/>
            <w:szCs w:val="24"/>
          </w:rPr>
          <w:t xml:space="preserve">"The </w:t>
        </w:r>
        <w:proofErr w:type="spellStart"/>
        <w:r w:rsidR="005D11B5" w:rsidRPr="003A051E">
          <w:rPr>
            <w:rStyle w:val="Hyperlink"/>
            <w:color w:val="F59100"/>
            <w:sz w:val="24"/>
            <w:szCs w:val="24"/>
          </w:rPr>
          <w:t>Institutions</w:t>
        </w:r>
        <w:proofErr w:type="spellEnd"/>
        <w:r w:rsidR="005D11B5" w:rsidRPr="003A051E">
          <w:rPr>
            <w:rStyle w:val="Hyperlink"/>
            <w:color w:val="F59100"/>
            <w:sz w:val="24"/>
            <w:szCs w:val="24"/>
          </w:rPr>
          <w:t>, Stupid!"</w:t>
        </w:r>
      </w:hyperlink>
      <w:r w:rsidR="005D11B5" w:rsidRPr="005D11B5">
        <w:rPr>
          <w:sz w:val="24"/>
          <w:szCs w:val="24"/>
        </w:rPr>
        <w:t xml:space="preserve">, Zwischenruf von Wolfgang </w:t>
      </w:r>
      <w:proofErr w:type="spellStart"/>
      <w:r w:rsidR="005D11B5" w:rsidRPr="005D11B5">
        <w:rPr>
          <w:sz w:val="24"/>
          <w:szCs w:val="24"/>
        </w:rPr>
        <w:t>Streeck</w:t>
      </w:r>
      <w:proofErr w:type="spellEnd"/>
      <w:r w:rsidR="005D11B5" w:rsidRPr="005D11B5">
        <w:rPr>
          <w:sz w:val="24"/>
          <w:szCs w:val="24"/>
        </w:rPr>
        <w:t xml:space="preserve"> (8. </w:t>
      </w:r>
      <w:r w:rsidR="005D11B5">
        <w:rPr>
          <w:sz w:val="24"/>
          <w:szCs w:val="24"/>
        </w:rPr>
        <w:t>April)</w:t>
      </w:r>
    </w:p>
    <w:p w:rsidR="005D11B5" w:rsidRDefault="00FF69BE" w:rsidP="005B0CF2">
      <w:pPr>
        <w:pStyle w:val="Listenabsatz"/>
        <w:ind w:left="567"/>
        <w:contextualSpacing w:val="0"/>
        <w:rPr>
          <w:sz w:val="24"/>
          <w:szCs w:val="24"/>
        </w:rPr>
      </w:pPr>
      <w:hyperlink r:id="rId32" w:history="1">
        <w:r w:rsidR="005D11B5" w:rsidRPr="005B0CF2">
          <w:rPr>
            <w:rStyle w:val="Hyperlink"/>
            <w:color w:val="F59100"/>
            <w:sz w:val="24"/>
            <w:szCs w:val="24"/>
          </w:rPr>
          <w:t>"Not und Bequemlichkeit"</w:t>
        </w:r>
      </w:hyperlink>
      <w:r w:rsidR="005D11B5">
        <w:rPr>
          <w:sz w:val="24"/>
          <w:szCs w:val="24"/>
        </w:rPr>
        <w:t xml:space="preserve">, </w:t>
      </w:r>
      <w:r w:rsidR="00E745A1">
        <w:rPr>
          <w:sz w:val="24"/>
          <w:szCs w:val="24"/>
        </w:rPr>
        <w:t>Zwischenruf von Wolfgang Schmid</w:t>
      </w:r>
      <w:r w:rsidR="005D11B5">
        <w:rPr>
          <w:sz w:val="24"/>
          <w:szCs w:val="24"/>
        </w:rPr>
        <w:t>bauer (22. April)</w:t>
      </w:r>
    </w:p>
    <w:p w:rsidR="005D11B5" w:rsidRDefault="00FF69BE" w:rsidP="005B0CF2">
      <w:pPr>
        <w:pStyle w:val="Listenabsatz"/>
        <w:ind w:left="567"/>
        <w:contextualSpacing w:val="0"/>
        <w:rPr>
          <w:sz w:val="24"/>
          <w:szCs w:val="24"/>
        </w:rPr>
      </w:pPr>
      <w:hyperlink r:id="rId33" w:history="1">
        <w:r w:rsidR="005D11B5" w:rsidRPr="005B0CF2">
          <w:rPr>
            <w:rStyle w:val="Hyperlink"/>
            <w:color w:val="F59100"/>
            <w:sz w:val="24"/>
            <w:szCs w:val="24"/>
          </w:rPr>
          <w:t>"Zu hoch gepokert"</w:t>
        </w:r>
      </w:hyperlink>
      <w:r w:rsidR="005D11B5">
        <w:rPr>
          <w:sz w:val="24"/>
          <w:szCs w:val="24"/>
        </w:rPr>
        <w:t>, Beitrag von Meinhard Miegel in: Der Sonntag-Sachsen (4. Mai)</w:t>
      </w:r>
    </w:p>
    <w:p w:rsidR="005D11B5" w:rsidRDefault="00FF69BE" w:rsidP="005B0CF2">
      <w:pPr>
        <w:pStyle w:val="Listenabsatz"/>
        <w:ind w:left="567"/>
        <w:contextualSpacing w:val="0"/>
        <w:rPr>
          <w:sz w:val="24"/>
          <w:szCs w:val="24"/>
        </w:rPr>
      </w:pPr>
      <w:hyperlink r:id="rId34" w:history="1">
        <w:r w:rsidR="005D11B5" w:rsidRPr="005B0CF2">
          <w:rPr>
            <w:rStyle w:val="Hyperlink"/>
            <w:color w:val="F59100"/>
            <w:sz w:val="24"/>
            <w:szCs w:val="24"/>
          </w:rPr>
          <w:t>"Nutzen wir endlich unsere demokratischen Rechte für die uns bedrängenden Fragen!"</w:t>
        </w:r>
      </w:hyperlink>
      <w:r w:rsidR="005D11B5">
        <w:rPr>
          <w:sz w:val="24"/>
          <w:szCs w:val="24"/>
        </w:rPr>
        <w:t xml:space="preserve">, Zwischenruf von Klaus </w:t>
      </w:r>
      <w:proofErr w:type="spellStart"/>
      <w:r w:rsidR="005D11B5">
        <w:rPr>
          <w:sz w:val="24"/>
          <w:szCs w:val="24"/>
        </w:rPr>
        <w:t>Wiegandt</w:t>
      </w:r>
      <w:proofErr w:type="spellEnd"/>
      <w:r w:rsidR="005D11B5">
        <w:rPr>
          <w:sz w:val="24"/>
          <w:szCs w:val="24"/>
        </w:rPr>
        <w:t xml:space="preserve"> (5. Mai)</w:t>
      </w:r>
    </w:p>
    <w:p w:rsidR="005D11B5" w:rsidRDefault="00FF69BE" w:rsidP="005B0CF2">
      <w:pPr>
        <w:pStyle w:val="Listenabsatz"/>
        <w:ind w:left="567"/>
        <w:contextualSpacing w:val="0"/>
        <w:rPr>
          <w:sz w:val="24"/>
          <w:szCs w:val="24"/>
        </w:rPr>
      </w:pPr>
      <w:hyperlink r:id="rId35" w:history="1">
        <w:r w:rsidR="00027B64" w:rsidRPr="005B0CF2">
          <w:rPr>
            <w:rStyle w:val="Hyperlink"/>
            <w:color w:val="F59100"/>
            <w:sz w:val="24"/>
            <w:szCs w:val="24"/>
          </w:rPr>
          <w:t>"Fortschritt - MH 370 - NSA"</w:t>
        </w:r>
      </w:hyperlink>
      <w:r w:rsidR="00027B64">
        <w:rPr>
          <w:sz w:val="24"/>
          <w:szCs w:val="24"/>
        </w:rPr>
        <w:t>, Zwischenruf von Rolf Kreibich (21. Mai)</w:t>
      </w:r>
    </w:p>
    <w:p w:rsidR="00027B64" w:rsidRDefault="00FF69BE" w:rsidP="005B0CF2">
      <w:pPr>
        <w:pStyle w:val="Listenabsatz"/>
        <w:ind w:left="567"/>
        <w:contextualSpacing w:val="0"/>
        <w:rPr>
          <w:sz w:val="24"/>
          <w:szCs w:val="24"/>
        </w:rPr>
      </w:pPr>
      <w:hyperlink r:id="rId36" w:history="1">
        <w:r w:rsidR="00027B64" w:rsidRPr="005B0CF2">
          <w:rPr>
            <w:rStyle w:val="Hyperlink"/>
            <w:color w:val="F59100"/>
            <w:sz w:val="24"/>
            <w:szCs w:val="24"/>
          </w:rPr>
          <w:t>"Sehr hoher sozio-ökonomischer Entwicklungsstand und ökologische Nachhaltigkeit bisher unvereinbar"</w:t>
        </w:r>
      </w:hyperlink>
      <w:r w:rsidR="00027B64">
        <w:rPr>
          <w:sz w:val="24"/>
          <w:szCs w:val="24"/>
        </w:rPr>
        <w:t xml:space="preserve">, DZ-Faktenblatt von Karsten </w:t>
      </w:r>
      <w:proofErr w:type="spellStart"/>
      <w:r w:rsidR="00027B64">
        <w:rPr>
          <w:sz w:val="24"/>
          <w:szCs w:val="24"/>
        </w:rPr>
        <w:t>Gödderz</w:t>
      </w:r>
      <w:proofErr w:type="spellEnd"/>
      <w:r w:rsidR="00027B64">
        <w:rPr>
          <w:sz w:val="24"/>
          <w:szCs w:val="24"/>
        </w:rPr>
        <w:t xml:space="preserve"> (27. Mai)</w:t>
      </w:r>
    </w:p>
    <w:p w:rsidR="00027B64" w:rsidRDefault="00FF69BE" w:rsidP="005B0CF2">
      <w:pPr>
        <w:pStyle w:val="Listenabsatz"/>
        <w:ind w:left="567"/>
        <w:contextualSpacing w:val="0"/>
        <w:rPr>
          <w:sz w:val="24"/>
          <w:szCs w:val="24"/>
        </w:rPr>
      </w:pPr>
      <w:hyperlink r:id="rId37" w:history="1">
        <w:r w:rsidR="00027B64" w:rsidRPr="005B0CF2">
          <w:rPr>
            <w:rStyle w:val="Hyperlink"/>
            <w:color w:val="F59100"/>
            <w:sz w:val="24"/>
            <w:szCs w:val="24"/>
          </w:rPr>
          <w:t>"Die Zeiträuber"</w:t>
        </w:r>
      </w:hyperlink>
      <w:r w:rsidR="00027B64">
        <w:rPr>
          <w:sz w:val="24"/>
          <w:szCs w:val="24"/>
        </w:rPr>
        <w:t>, Zwischenruf von Max A. Höfer (10. Juni)</w:t>
      </w:r>
    </w:p>
    <w:p w:rsidR="00027B64" w:rsidRDefault="00FF69BE" w:rsidP="005B0CF2">
      <w:pPr>
        <w:pStyle w:val="Listenabsatz"/>
        <w:ind w:left="567"/>
        <w:contextualSpacing w:val="0"/>
        <w:rPr>
          <w:sz w:val="24"/>
          <w:szCs w:val="24"/>
        </w:rPr>
      </w:pPr>
      <w:hyperlink r:id="rId38" w:history="1">
        <w:r w:rsidR="00027B64" w:rsidRPr="003A051E">
          <w:rPr>
            <w:rStyle w:val="Hyperlink"/>
            <w:color w:val="F59100"/>
            <w:sz w:val="24"/>
            <w:szCs w:val="24"/>
          </w:rPr>
          <w:t>"Ehrgeiz, ein blinder Fleck im Postwachstumsdenken"</w:t>
        </w:r>
      </w:hyperlink>
      <w:r w:rsidR="00027B64">
        <w:rPr>
          <w:sz w:val="24"/>
          <w:szCs w:val="24"/>
        </w:rPr>
        <w:t>, Zwischenruf von Ferdinand Knauß (23. Juni)</w:t>
      </w:r>
    </w:p>
    <w:p w:rsidR="00027B64" w:rsidRDefault="00FF69BE" w:rsidP="005B0CF2">
      <w:pPr>
        <w:pStyle w:val="Listenabsatz"/>
        <w:ind w:left="567"/>
        <w:contextualSpacing w:val="0"/>
        <w:rPr>
          <w:sz w:val="24"/>
          <w:szCs w:val="24"/>
        </w:rPr>
      </w:pPr>
      <w:hyperlink r:id="rId39" w:history="1">
        <w:r w:rsidR="00027B64" w:rsidRPr="005B0CF2">
          <w:rPr>
            <w:rStyle w:val="Hyperlink"/>
            <w:color w:val="F59100"/>
            <w:sz w:val="24"/>
            <w:szCs w:val="24"/>
          </w:rPr>
          <w:t>"Hohe öffentliche und private Verschuldung lässt Zinssenkungsstrategie ins Leere laufen"</w:t>
        </w:r>
      </w:hyperlink>
      <w:r w:rsidR="00027B64">
        <w:rPr>
          <w:sz w:val="24"/>
          <w:szCs w:val="24"/>
        </w:rPr>
        <w:t>, DZ-Faktenblatt von Stefanie Wahl (30. Juni)</w:t>
      </w:r>
    </w:p>
    <w:p w:rsidR="00027B64" w:rsidRDefault="00FF69BE" w:rsidP="005B0CF2">
      <w:pPr>
        <w:pStyle w:val="Listenabsatz"/>
        <w:ind w:left="567"/>
        <w:contextualSpacing w:val="0"/>
        <w:rPr>
          <w:sz w:val="24"/>
          <w:szCs w:val="24"/>
        </w:rPr>
      </w:pPr>
      <w:hyperlink r:id="rId40" w:history="1">
        <w:r w:rsidR="00027B64" w:rsidRPr="005B0CF2">
          <w:rPr>
            <w:rStyle w:val="Hyperlink"/>
            <w:color w:val="F59100"/>
            <w:sz w:val="24"/>
            <w:szCs w:val="24"/>
          </w:rPr>
          <w:t>"Vogelflugindex im Sinkflug"</w:t>
        </w:r>
      </w:hyperlink>
      <w:r w:rsidR="00027B64">
        <w:rPr>
          <w:sz w:val="24"/>
          <w:szCs w:val="24"/>
        </w:rPr>
        <w:t xml:space="preserve">, DZ-Faktenblatt von Karsten </w:t>
      </w:r>
      <w:proofErr w:type="spellStart"/>
      <w:r w:rsidR="00027B64">
        <w:rPr>
          <w:sz w:val="24"/>
          <w:szCs w:val="24"/>
        </w:rPr>
        <w:t>Gödderz</w:t>
      </w:r>
      <w:proofErr w:type="spellEnd"/>
      <w:r w:rsidR="00027B64">
        <w:rPr>
          <w:sz w:val="24"/>
          <w:szCs w:val="24"/>
        </w:rPr>
        <w:t xml:space="preserve"> (30. Juli)</w:t>
      </w:r>
      <w:r w:rsidR="001E3760">
        <w:rPr>
          <w:sz w:val="24"/>
          <w:szCs w:val="24"/>
        </w:rPr>
        <w:t>"</w:t>
      </w:r>
    </w:p>
    <w:p w:rsidR="001E3760" w:rsidRDefault="00FF69BE" w:rsidP="005B0CF2">
      <w:pPr>
        <w:pStyle w:val="Listenabsatz"/>
        <w:ind w:left="567"/>
        <w:contextualSpacing w:val="0"/>
        <w:rPr>
          <w:sz w:val="24"/>
          <w:szCs w:val="24"/>
        </w:rPr>
      </w:pPr>
      <w:hyperlink r:id="rId41" w:history="1">
        <w:r w:rsidR="001E3760" w:rsidRPr="005B0CF2">
          <w:rPr>
            <w:rStyle w:val="Hyperlink"/>
            <w:color w:val="F59100"/>
            <w:sz w:val="24"/>
            <w:szCs w:val="24"/>
          </w:rPr>
          <w:t>"Machtverschiebung: Europa nach der Wahl"</w:t>
        </w:r>
      </w:hyperlink>
      <w:r w:rsidR="001E3760">
        <w:rPr>
          <w:sz w:val="24"/>
          <w:szCs w:val="24"/>
        </w:rPr>
        <w:t>, Zwischenruf von Rainer Hank (9. Juli)</w:t>
      </w:r>
    </w:p>
    <w:p w:rsidR="001E3760" w:rsidRDefault="00FF69BE" w:rsidP="005B0CF2">
      <w:pPr>
        <w:pStyle w:val="Listenabsatz"/>
        <w:ind w:left="567"/>
        <w:contextualSpacing w:val="0"/>
        <w:rPr>
          <w:sz w:val="24"/>
          <w:szCs w:val="24"/>
        </w:rPr>
      </w:pPr>
      <w:hyperlink r:id="rId42" w:history="1">
        <w:r w:rsidR="001E3760" w:rsidRPr="005B0CF2">
          <w:rPr>
            <w:rStyle w:val="Hyperlink"/>
            <w:color w:val="F59100"/>
            <w:sz w:val="24"/>
            <w:szCs w:val="24"/>
          </w:rPr>
          <w:t>"Wer schützt die Familien vor der vollständigen Ökonomisierung?"</w:t>
        </w:r>
      </w:hyperlink>
      <w:r w:rsidR="001E3760">
        <w:rPr>
          <w:sz w:val="24"/>
          <w:szCs w:val="24"/>
        </w:rPr>
        <w:t>, Zwischenruf von Anke Müller (21. Juli)</w:t>
      </w:r>
    </w:p>
    <w:p w:rsidR="001E3760" w:rsidRDefault="00FF69BE" w:rsidP="005B0CF2">
      <w:pPr>
        <w:pStyle w:val="Listenabsatz"/>
        <w:ind w:left="567"/>
        <w:contextualSpacing w:val="0"/>
        <w:rPr>
          <w:sz w:val="24"/>
          <w:szCs w:val="24"/>
        </w:rPr>
      </w:pPr>
      <w:hyperlink r:id="rId43" w:history="1">
        <w:r w:rsidR="001E3760" w:rsidRPr="005B0CF2">
          <w:rPr>
            <w:rStyle w:val="Hyperlink"/>
            <w:color w:val="F59100"/>
            <w:sz w:val="24"/>
            <w:szCs w:val="24"/>
          </w:rPr>
          <w:t>"Licht aus, Spot an: Schattenbanken ins Visier nehmen"</w:t>
        </w:r>
      </w:hyperlink>
      <w:r w:rsidR="001E3760">
        <w:rPr>
          <w:sz w:val="24"/>
          <w:szCs w:val="24"/>
        </w:rPr>
        <w:t xml:space="preserve">, Zwischenruf von </w:t>
      </w:r>
      <w:proofErr w:type="spellStart"/>
      <w:r w:rsidR="001E3760">
        <w:rPr>
          <w:sz w:val="24"/>
          <w:szCs w:val="24"/>
        </w:rPr>
        <w:t>Marlehn</w:t>
      </w:r>
      <w:proofErr w:type="spellEnd"/>
      <w:r w:rsidR="001E3760">
        <w:rPr>
          <w:sz w:val="24"/>
          <w:szCs w:val="24"/>
        </w:rPr>
        <w:t xml:space="preserve"> Thieme (6. August)</w:t>
      </w:r>
    </w:p>
    <w:p w:rsidR="001E3760" w:rsidRDefault="00FF69BE" w:rsidP="005B0CF2">
      <w:pPr>
        <w:pStyle w:val="Listenabsatz"/>
        <w:ind w:left="567"/>
        <w:contextualSpacing w:val="0"/>
        <w:rPr>
          <w:sz w:val="24"/>
          <w:szCs w:val="24"/>
        </w:rPr>
      </w:pPr>
      <w:hyperlink r:id="rId44" w:anchor="pageIndex_2" w:history="1">
        <w:r w:rsidR="001E3760" w:rsidRPr="005B0CF2">
          <w:rPr>
            <w:rStyle w:val="Hyperlink"/>
            <w:color w:val="F59100"/>
            <w:sz w:val="24"/>
            <w:szCs w:val="24"/>
          </w:rPr>
          <w:t>"Die unerwiderte Liebe der Menschen zum Kapitalismus"</w:t>
        </w:r>
      </w:hyperlink>
      <w:r w:rsidR="001E3760">
        <w:rPr>
          <w:sz w:val="24"/>
          <w:szCs w:val="24"/>
        </w:rPr>
        <w:t>, Beitrag von Meinhard Miegel in: Frankfurter Allgemeine Zeitung (17. August)</w:t>
      </w:r>
    </w:p>
    <w:p w:rsidR="001E3760" w:rsidRDefault="00FF69BE" w:rsidP="005B0CF2">
      <w:pPr>
        <w:pStyle w:val="Listenabsatz"/>
        <w:ind w:left="567"/>
        <w:contextualSpacing w:val="0"/>
        <w:rPr>
          <w:sz w:val="24"/>
          <w:szCs w:val="24"/>
        </w:rPr>
      </w:pPr>
      <w:hyperlink r:id="rId45" w:history="1">
        <w:r w:rsidR="001E3760" w:rsidRPr="005B0CF2">
          <w:rPr>
            <w:rStyle w:val="Hyperlink"/>
            <w:color w:val="F59100"/>
            <w:sz w:val="24"/>
            <w:szCs w:val="24"/>
          </w:rPr>
          <w:t>"Fachkräftemangel durch nachhaltigere Bildungspolitik vorbeugen"</w:t>
        </w:r>
      </w:hyperlink>
      <w:r w:rsidR="001E3760">
        <w:rPr>
          <w:sz w:val="24"/>
          <w:szCs w:val="24"/>
        </w:rPr>
        <w:t>, DZ-Faktenblatt von Stefanie Wahl (28. August)</w:t>
      </w:r>
    </w:p>
    <w:p w:rsidR="001E3760" w:rsidRDefault="00FF69BE" w:rsidP="005B0CF2">
      <w:pPr>
        <w:pStyle w:val="Listenabsatz"/>
        <w:ind w:left="567"/>
        <w:contextualSpacing w:val="0"/>
        <w:rPr>
          <w:sz w:val="24"/>
          <w:szCs w:val="24"/>
        </w:rPr>
      </w:pPr>
      <w:hyperlink r:id="rId46" w:history="1">
        <w:r w:rsidR="001E3760" w:rsidRPr="005B0CF2">
          <w:rPr>
            <w:rStyle w:val="Hyperlink"/>
            <w:color w:val="F59100"/>
            <w:sz w:val="24"/>
            <w:szCs w:val="24"/>
          </w:rPr>
          <w:t>"Plädoyer für eine Städtebaukultur der Alt-Neu-Balance"</w:t>
        </w:r>
      </w:hyperlink>
      <w:r w:rsidR="001E3760">
        <w:rPr>
          <w:sz w:val="24"/>
          <w:szCs w:val="24"/>
        </w:rPr>
        <w:t>, Zwischenruf von Christa Reicher (9. September)</w:t>
      </w:r>
    </w:p>
    <w:p w:rsidR="001E3760" w:rsidRDefault="00FF69BE" w:rsidP="005B0CF2">
      <w:pPr>
        <w:pStyle w:val="Listenabsatz"/>
        <w:ind w:left="567"/>
        <w:contextualSpacing w:val="0"/>
        <w:rPr>
          <w:sz w:val="24"/>
          <w:szCs w:val="24"/>
        </w:rPr>
      </w:pPr>
      <w:hyperlink r:id="rId47" w:history="1">
        <w:r w:rsidR="001E3760" w:rsidRPr="005B0CF2">
          <w:rPr>
            <w:rStyle w:val="Hyperlink"/>
            <w:color w:val="F59100"/>
            <w:sz w:val="24"/>
            <w:szCs w:val="24"/>
          </w:rPr>
          <w:t>"Big Data und die Pflicht zur Mäßigung"</w:t>
        </w:r>
      </w:hyperlink>
      <w:r w:rsidR="001E3760">
        <w:rPr>
          <w:sz w:val="24"/>
          <w:szCs w:val="24"/>
        </w:rPr>
        <w:t>, Zwischenruf von Yvonne Hofstetter (6. Oktober)</w:t>
      </w:r>
    </w:p>
    <w:p w:rsidR="001E3760" w:rsidRDefault="00FF69BE" w:rsidP="005B0CF2">
      <w:pPr>
        <w:pStyle w:val="Listenabsatz"/>
        <w:ind w:left="567"/>
        <w:contextualSpacing w:val="0"/>
        <w:rPr>
          <w:sz w:val="24"/>
          <w:szCs w:val="24"/>
        </w:rPr>
      </w:pPr>
      <w:hyperlink r:id="rId48" w:history="1">
        <w:r w:rsidR="001E3760" w:rsidRPr="005B0CF2">
          <w:rPr>
            <w:rStyle w:val="Hyperlink"/>
            <w:color w:val="F59100"/>
            <w:sz w:val="24"/>
            <w:szCs w:val="24"/>
          </w:rPr>
          <w:t>"Geheimdiplomatie ist der falsche Weg"</w:t>
        </w:r>
      </w:hyperlink>
      <w:r w:rsidR="001E3760">
        <w:rPr>
          <w:sz w:val="24"/>
          <w:szCs w:val="24"/>
        </w:rPr>
        <w:t>, Zwischenruf von Jürgen Maier (6. November)</w:t>
      </w:r>
    </w:p>
    <w:p w:rsidR="001E3760" w:rsidRDefault="00FF69BE" w:rsidP="005B0CF2">
      <w:pPr>
        <w:pStyle w:val="Listenabsatz"/>
        <w:ind w:left="567"/>
        <w:contextualSpacing w:val="0"/>
        <w:rPr>
          <w:sz w:val="24"/>
          <w:szCs w:val="24"/>
        </w:rPr>
      </w:pPr>
      <w:hyperlink r:id="rId49" w:history="1">
        <w:r w:rsidR="001E3760" w:rsidRPr="005B0CF2">
          <w:rPr>
            <w:rStyle w:val="Hyperlink"/>
            <w:color w:val="F59100"/>
            <w:sz w:val="24"/>
            <w:szCs w:val="24"/>
          </w:rPr>
          <w:t>"Erreichung des Klimaziels bis 2020 möglich"</w:t>
        </w:r>
      </w:hyperlink>
      <w:r w:rsidR="001E3760">
        <w:rPr>
          <w:sz w:val="24"/>
          <w:szCs w:val="24"/>
        </w:rPr>
        <w:t>, DZ-Faktenblatt von Stefanie Wahl (26. November)</w:t>
      </w:r>
    </w:p>
    <w:p w:rsidR="001E3760" w:rsidRDefault="00FF69BE" w:rsidP="005B0CF2">
      <w:pPr>
        <w:pStyle w:val="Listenabsatz"/>
        <w:ind w:left="567"/>
        <w:contextualSpacing w:val="0"/>
        <w:rPr>
          <w:sz w:val="24"/>
          <w:szCs w:val="24"/>
        </w:rPr>
      </w:pPr>
      <w:hyperlink r:id="rId50" w:history="1">
        <w:r w:rsidR="001E3760" w:rsidRPr="005B0CF2">
          <w:rPr>
            <w:rStyle w:val="Hyperlink"/>
            <w:color w:val="F59100"/>
            <w:sz w:val="24"/>
            <w:szCs w:val="24"/>
          </w:rPr>
          <w:t>"Der Sport - ein Wirtschaftsparadies außer Kontrolle"</w:t>
        </w:r>
      </w:hyperlink>
      <w:r w:rsidR="001E3760">
        <w:rPr>
          <w:sz w:val="24"/>
          <w:szCs w:val="24"/>
        </w:rPr>
        <w:t>, Zwischenruf von Thomas Kistner (10. Dezember)</w:t>
      </w:r>
    </w:p>
    <w:p w:rsidR="00B22615" w:rsidRDefault="00FF69BE" w:rsidP="005B0CF2">
      <w:pPr>
        <w:pStyle w:val="Listenabsatz"/>
        <w:ind w:left="567"/>
        <w:contextualSpacing w:val="0"/>
        <w:rPr>
          <w:sz w:val="24"/>
          <w:szCs w:val="24"/>
        </w:rPr>
      </w:pPr>
      <w:hyperlink r:id="rId51" w:history="1">
        <w:r w:rsidR="00B22615" w:rsidRPr="005B0CF2">
          <w:rPr>
            <w:rStyle w:val="Hyperlink"/>
            <w:color w:val="F59100"/>
            <w:sz w:val="24"/>
            <w:szCs w:val="24"/>
          </w:rPr>
          <w:t>"Der gute Wille ist da. Nachhaltigkeit als sozioökonomischer Trend"</w:t>
        </w:r>
      </w:hyperlink>
      <w:r w:rsidR="00B22615">
        <w:rPr>
          <w:sz w:val="24"/>
          <w:szCs w:val="24"/>
        </w:rPr>
        <w:t>, Beitrag von Stefanie Wahl in: Die politische Meinung (November/Dezember)</w:t>
      </w:r>
    </w:p>
    <w:p w:rsidR="001E3760" w:rsidRDefault="00FF69BE" w:rsidP="005B0CF2">
      <w:pPr>
        <w:pStyle w:val="Listenabsatz"/>
        <w:ind w:left="567"/>
        <w:contextualSpacing w:val="0"/>
        <w:rPr>
          <w:sz w:val="24"/>
          <w:szCs w:val="24"/>
        </w:rPr>
      </w:pPr>
      <w:hyperlink r:id="rId52" w:history="1">
        <w:r w:rsidR="001E3760" w:rsidRPr="005B0CF2">
          <w:rPr>
            <w:rStyle w:val="Hyperlink"/>
            <w:color w:val="F59100"/>
            <w:sz w:val="24"/>
            <w:szCs w:val="24"/>
          </w:rPr>
          <w:t>"Was macht uns glücklich"</w:t>
        </w:r>
      </w:hyperlink>
      <w:r w:rsidR="001E3760">
        <w:rPr>
          <w:sz w:val="24"/>
          <w:szCs w:val="24"/>
        </w:rPr>
        <w:t xml:space="preserve">, Beitrag von Stefanie Wahl in: </w:t>
      </w:r>
      <w:proofErr w:type="spellStart"/>
      <w:r w:rsidR="001E3760">
        <w:rPr>
          <w:sz w:val="24"/>
          <w:szCs w:val="24"/>
        </w:rPr>
        <w:t>Südzeit</w:t>
      </w:r>
      <w:proofErr w:type="spellEnd"/>
      <w:r w:rsidR="001E3760">
        <w:rPr>
          <w:sz w:val="24"/>
          <w:szCs w:val="24"/>
        </w:rPr>
        <w:t>, Nr. 63 (Dezember)</w:t>
      </w:r>
    </w:p>
    <w:p w:rsidR="001E3760" w:rsidRDefault="00FF69BE" w:rsidP="005B0CF2">
      <w:pPr>
        <w:pStyle w:val="Listenabsatz"/>
        <w:ind w:left="567"/>
        <w:contextualSpacing w:val="0"/>
        <w:rPr>
          <w:sz w:val="24"/>
          <w:szCs w:val="24"/>
        </w:rPr>
      </w:pPr>
      <w:hyperlink r:id="rId53" w:history="1">
        <w:r w:rsidR="001E3760" w:rsidRPr="005B0CF2">
          <w:rPr>
            <w:rStyle w:val="Hyperlink"/>
            <w:color w:val="F59100"/>
            <w:sz w:val="24"/>
            <w:szCs w:val="24"/>
          </w:rPr>
          <w:t>"Divergierende Prognosen zur globalen Bevölkerungsentwicklung"</w:t>
        </w:r>
      </w:hyperlink>
      <w:r w:rsidR="001E3760">
        <w:rPr>
          <w:sz w:val="24"/>
          <w:szCs w:val="24"/>
        </w:rPr>
        <w:t>, DZ-Faktenblatt von Karl-Ernst Kaissling (18. Dezember)</w:t>
      </w:r>
    </w:p>
    <w:p w:rsidR="001E3760" w:rsidRDefault="00FF69BE" w:rsidP="005B0CF2">
      <w:pPr>
        <w:pStyle w:val="Listenabsatz"/>
        <w:ind w:left="567"/>
        <w:contextualSpacing w:val="0"/>
        <w:rPr>
          <w:sz w:val="24"/>
          <w:szCs w:val="24"/>
        </w:rPr>
      </w:pPr>
      <w:hyperlink r:id="rId54" w:history="1">
        <w:r w:rsidR="00302E17" w:rsidRPr="005B0CF2">
          <w:rPr>
            <w:rStyle w:val="Hyperlink"/>
            <w:color w:val="F59100"/>
            <w:sz w:val="24"/>
            <w:szCs w:val="24"/>
          </w:rPr>
          <w:t>"Die richtige Qualifikation zur richtigen Zeit am richtigen Ort"</w:t>
        </w:r>
      </w:hyperlink>
      <w:r w:rsidR="00302E17">
        <w:rPr>
          <w:sz w:val="24"/>
          <w:szCs w:val="24"/>
        </w:rPr>
        <w:t>, Beitrag von Meinhard Miegel in: Personaldienstleister 3/2014 (Dezember)</w:t>
      </w:r>
    </w:p>
    <w:p w:rsidR="003060F8" w:rsidRDefault="00FF69BE" w:rsidP="005B0CF2">
      <w:pPr>
        <w:pStyle w:val="Listenabsatz"/>
        <w:ind w:left="567"/>
        <w:contextualSpacing w:val="0"/>
        <w:rPr>
          <w:sz w:val="24"/>
          <w:szCs w:val="24"/>
        </w:rPr>
      </w:pPr>
      <w:hyperlink r:id="rId55" w:history="1">
        <w:r w:rsidR="003060F8" w:rsidRPr="005B0CF2">
          <w:rPr>
            <w:rStyle w:val="Hyperlink"/>
            <w:color w:val="F59100"/>
            <w:sz w:val="24"/>
            <w:szCs w:val="24"/>
          </w:rPr>
          <w:t>"Herausforderung Demographie und Infrastruktur in NRW - Sicherung der Zukunftsfähigkeit des kreisangehörigen Raums"</w:t>
        </w:r>
      </w:hyperlink>
      <w:r w:rsidR="003060F8">
        <w:rPr>
          <w:sz w:val="24"/>
          <w:szCs w:val="24"/>
        </w:rPr>
        <w:t>, Beitrag von Meinhard Miegel in: Eildienst Landkreistag Nordrhein-Westfalen (Dezember)</w:t>
      </w:r>
    </w:p>
    <w:p w:rsidR="008F343A" w:rsidRPr="005D11B5" w:rsidRDefault="008F343A" w:rsidP="005D11B5">
      <w:pPr>
        <w:pStyle w:val="Listenabsatz"/>
        <w:ind w:left="510"/>
        <w:rPr>
          <w:sz w:val="24"/>
          <w:szCs w:val="24"/>
        </w:rPr>
      </w:pPr>
    </w:p>
    <w:p w:rsidR="009429C3" w:rsidRDefault="009429C3" w:rsidP="00787922">
      <w:pPr>
        <w:pStyle w:val="Listenabsatz"/>
        <w:numPr>
          <w:ilvl w:val="0"/>
          <w:numId w:val="1"/>
        </w:numPr>
        <w:ind w:left="567" w:hanging="567"/>
        <w:contextualSpacing w:val="0"/>
        <w:rPr>
          <w:b/>
          <w:sz w:val="24"/>
          <w:szCs w:val="24"/>
        </w:rPr>
      </w:pPr>
      <w:r>
        <w:rPr>
          <w:b/>
          <w:sz w:val="24"/>
          <w:szCs w:val="24"/>
        </w:rPr>
        <w:t>Veranstaltungen</w:t>
      </w:r>
    </w:p>
    <w:p w:rsidR="009429C3" w:rsidRPr="00CD1C9D" w:rsidRDefault="009429C3" w:rsidP="009429C3">
      <w:pPr>
        <w:pStyle w:val="Listenabsatz"/>
        <w:numPr>
          <w:ilvl w:val="1"/>
          <w:numId w:val="1"/>
        </w:numPr>
        <w:ind w:left="567" w:hanging="567"/>
        <w:contextualSpacing w:val="0"/>
        <w:rPr>
          <w:i/>
          <w:sz w:val="24"/>
          <w:szCs w:val="24"/>
        </w:rPr>
      </w:pPr>
      <w:r w:rsidRPr="00CD1C9D">
        <w:rPr>
          <w:i/>
          <w:sz w:val="24"/>
          <w:szCs w:val="24"/>
        </w:rPr>
        <w:t>Symposium "Neues Bewusstsein für neuen Wohlstand"</w:t>
      </w:r>
    </w:p>
    <w:p w:rsidR="009429C3" w:rsidRDefault="00E824AD" w:rsidP="00E824AD">
      <w:pPr>
        <w:pStyle w:val="Listenabsatz"/>
        <w:ind w:left="567"/>
        <w:contextualSpacing w:val="0"/>
        <w:jc w:val="both"/>
        <w:rPr>
          <w:sz w:val="24"/>
          <w:szCs w:val="24"/>
        </w:rPr>
      </w:pPr>
      <w:r>
        <w:rPr>
          <w:noProof/>
          <w:sz w:val="24"/>
          <w:szCs w:val="24"/>
          <w:lang w:eastAsia="de-DE"/>
        </w:rPr>
        <w:drawing>
          <wp:anchor distT="0" distB="0" distL="114300" distR="114300" simplePos="0" relativeHeight="251665408" behindDoc="0" locked="0" layoutInCell="1" allowOverlap="1">
            <wp:simplePos x="0" y="0"/>
            <wp:positionH relativeFrom="column">
              <wp:posOffset>355802</wp:posOffset>
            </wp:positionH>
            <wp:positionV relativeFrom="paragraph">
              <wp:posOffset>-415</wp:posOffset>
            </wp:positionV>
            <wp:extent cx="1616400" cy="1076400"/>
            <wp:effectExtent l="0" t="0" r="3175" b="0"/>
            <wp:wrapSquare wrapText="larges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1.JP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1616400" cy="1076400"/>
                    </a:xfrm>
                    <a:prstGeom prst="rect">
                      <a:avLst/>
                    </a:prstGeom>
                  </pic:spPr>
                </pic:pic>
              </a:graphicData>
            </a:graphic>
            <wp14:sizeRelH relativeFrom="margin">
              <wp14:pctWidth>0</wp14:pctWidth>
            </wp14:sizeRelH>
            <wp14:sizeRelV relativeFrom="margin">
              <wp14:pctHeight>0</wp14:pctHeight>
            </wp14:sizeRelV>
          </wp:anchor>
        </w:drawing>
      </w:r>
      <w:r w:rsidR="00CD1C9D">
        <w:rPr>
          <w:sz w:val="24"/>
          <w:szCs w:val="24"/>
        </w:rPr>
        <w:t xml:space="preserve">Gemeinsam mit der Schader Stiftung veranstaltete das </w:t>
      </w:r>
      <w:proofErr w:type="spellStart"/>
      <w:r w:rsidR="00CD1C9D">
        <w:rPr>
          <w:sz w:val="24"/>
          <w:szCs w:val="24"/>
        </w:rPr>
        <w:t>Denkwerk</w:t>
      </w:r>
      <w:proofErr w:type="spellEnd"/>
      <w:r w:rsidR="00CD1C9D">
        <w:rPr>
          <w:sz w:val="24"/>
          <w:szCs w:val="24"/>
        </w:rPr>
        <w:t xml:space="preserve"> Zukunft am 1. und 2. Dezember 2014 in Darmstadt ein Symposium zum Thema "</w:t>
      </w:r>
      <w:hyperlink r:id="rId57" w:history="1">
        <w:r w:rsidR="00CD1C9D" w:rsidRPr="00E824AD">
          <w:rPr>
            <w:rStyle w:val="Hyperlink"/>
            <w:color w:val="F08C00"/>
            <w:sz w:val="24"/>
            <w:szCs w:val="24"/>
          </w:rPr>
          <w:t>Neues Bewusstsein für neuen Wohlstand</w:t>
        </w:r>
      </w:hyperlink>
      <w:r w:rsidR="00CD1C9D">
        <w:rPr>
          <w:sz w:val="24"/>
          <w:szCs w:val="24"/>
        </w:rPr>
        <w:t>". 46 Teilnehmer diskutierten einen Tag lang</w:t>
      </w:r>
      <w:r>
        <w:rPr>
          <w:sz w:val="24"/>
          <w:szCs w:val="24"/>
        </w:rPr>
        <w:t>,</w:t>
      </w:r>
      <w:r w:rsidR="00CD1C9D">
        <w:rPr>
          <w:sz w:val="24"/>
          <w:szCs w:val="24"/>
        </w:rPr>
        <w:t xml:space="preserve"> wie der Bewusstseins- und Verhaltenswandel hin zu nachhaltigeren Wirtschafts- und Lebensweisen beschleunigt werden kann. Während einige Teilnehmer angesichts des kleinen Zeitfensters für aufrüttelnde und sogar schockierende Botschaften plädierten, vertraten andere die Auffassung, dass dies nur durch nachahmenswerte Leitbilder, die Verbreitung nachhaltiger Wirtschafts- und Lebensweisen sowie die Vernetzung Glei</w:t>
      </w:r>
      <w:r>
        <w:rPr>
          <w:sz w:val="24"/>
          <w:szCs w:val="24"/>
        </w:rPr>
        <w:t>chgesinnter und Ä</w:t>
      </w:r>
      <w:r w:rsidR="00CD1C9D">
        <w:rPr>
          <w:sz w:val="24"/>
          <w:szCs w:val="24"/>
        </w:rPr>
        <w:t xml:space="preserve">hnliches möglich sei. Die Ergebnisse sind in einem ausführlichen </w:t>
      </w:r>
      <w:hyperlink r:id="rId58" w:history="1">
        <w:r w:rsidR="00CD1C9D" w:rsidRPr="00E824AD">
          <w:rPr>
            <w:rStyle w:val="Hyperlink"/>
            <w:color w:val="F08C00"/>
            <w:sz w:val="24"/>
            <w:szCs w:val="24"/>
          </w:rPr>
          <w:t>Tagungsbericht</w:t>
        </w:r>
      </w:hyperlink>
      <w:r w:rsidR="00CD1C9D">
        <w:rPr>
          <w:sz w:val="24"/>
          <w:szCs w:val="24"/>
        </w:rPr>
        <w:t xml:space="preserve"> festgehalten.</w:t>
      </w:r>
    </w:p>
    <w:p w:rsidR="00CD1C9D" w:rsidRPr="009429C3" w:rsidRDefault="00CD1C9D" w:rsidP="009429C3">
      <w:pPr>
        <w:pStyle w:val="Listenabsatz"/>
        <w:ind w:left="567"/>
        <w:contextualSpacing w:val="0"/>
        <w:rPr>
          <w:sz w:val="24"/>
          <w:szCs w:val="24"/>
        </w:rPr>
      </w:pPr>
    </w:p>
    <w:p w:rsidR="00427EF5" w:rsidRPr="00262A56" w:rsidRDefault="00E74C30" w:rsidP="00787922">
      <w:pPr>
        <w:pStyle w:val="Listenabsatz"/>
        <w:numPr>
          <w:ilvl w:val="0"/>
          <w:numId w:val="1"/>
        </w:numPr>
        <w:ind w:left="567" w:hanging="567"/>
        <w:contextualSpacing w:val="0"/>
        <w:rPr>
          <w:rStyle w:val="Hyperlink"/>
          <w:b/>
          <w:color w:val="auto"/>
          <w:sz w:val="24"/>
          <w:szCs w:val="24"/>
          <w:u w:val="none"/>
        </w:rPr>
      </w:pPr>
      <w:r w:rsidRPr="00262A56">
        <w:rPr>
          <w:b/>
          <w:sz w:val="24"/>
          <w:szCs w:val="24"/>
        </w:rPr>
        <w:t xml:space="preserve">Website </w:t>
      </w:r>
      <w:hyperlink r:id="rId59" w:history="1">
        <w:r w:rsidRPr="005B0CF2">
          <w:rPr>
            <w:rStyle w:val="Hyperlink"/>
            <w:b/>
            <w:color w:val="F59100"/>
            <w:sz w:val="24"/>
            <w:szCs w:val="24"/>
          </w:rPr>
          <w:t>www.denkwerkzukunft.de</w:t>
        </w:r>
      </w:hyperlink>
    </w:p>
    <w:p w:rsidR="007B012F" w:rsidRPr="00CD1C9D" w:rsidRDefault="00DF0C5F" w:rsidP="00787922">
      <w:pPr>
        <w:ind w:left="567" w:hanging="567"/>
        <w:jc w:val="both"/>
        <w:rPr>
          <w:sz w:val="24"/>
          <w:szCs w:val="24"/>
        </w:rPr>
      </w:pPr>
      <w:r w:rsidRPr="00CD1C9D">
        <w:rPr>
          <w:noProof/>
          <w:sz w:val="24"/>
          <w:szCs w:val="24"/>
          <w:lang w:eastAsia="de-DE"/>
        </w:rPr>
        <w:drawing>
          <wp:anchor distT="0" distB="0" distL="114300" distR="114300" simplePos="0" relativeHeight="251662336" behindDoc="0" locked="0" layoutInCell="1" allowOverlap="1" wp14:anchorId="49C53082" wp14:editId="2CE2D8A0">
            <wp:simplePos x="0" y="0"/>
            <wp:positionH relativeFrom="column">
              <wp:posOffset>356870</wp:posOffset>
            </wp:positionH>
            <wp:positionV relativeFrom="paragraph">
              <wp:posOffset>1905</wp:posOffset>
            </wp:positionV>
            <wp:extent cx="1627200" cy="1382400"/>
            <wp:effectExtent l="19050" t="19050" r="11430" b="27305"/>
            <wp:wrapSquare wrapText="r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0" cstate="print">
                      <a:extLst>
                        <a:ext uri="{28A0092B-C50C-407E-A947-70E740481C1C}">
                          <a14:useLocalDpi xmlns:a14="http://schemas.microsoft.com/office/drawing/2010/main" val="0"/>
                        </a:ext>
                      </a:extLst>
                    </a:blip>
                    <a:srcRect l="17616" t="9131" r="18498" b="4150"/>
                    <a:stretch/>
                  </pic:blipFill>
                  <pic:spPr bwMode="auto">
                    <a:xfrm>
                      <a:off x="0" y="0"/>
                      <a:ext cx="1627200" cy="1382400"/>
                    </a:xfrm>
                    <a:prstGeom prst="rect">
                      <a:avLst/>
                    </a:prstGeom>
                    <a:ln>
                      <a:solidFill>
                        <a:schemeClr val="accent3"/>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012F" w:rsidRPr="00CD1C9D">
        <w:rPr>
          <w:sz w:val="24"/>
          <w:szCs w:val="24"/>
        </w:rPr>
        <w:t xml:space="preserve">Die vier Teaser der Startseite wurden laufend neu gestaltet. </w:t>
      </w:r>
    </w:p>
    <w:p w:rsidR="007B012F" w:rsidRPr="00CD1C9D" w:rsidRDefault="007B012F" w:rsidP="00787922">
      <w:pPr>
        <w:tabs>
          <w:tab w:val="left" w:pos="748"/>
        </w:tabs>
        <w:ind w:left="567" w:hanging="567"/>
        <w:jc w:val="both"/>
        <w:rPr>
          <w:sz w:val="24"/>
          <w:szCs w:val="24"/>
        </w:rPr>
      </w:pPr>
      <w:r w:rsidRPr="00CD1C9D">
        <w:rPr>
          <w:sz w:val="24"/>
          <w:szCs w:val="24"/>
        </w:rPr>
        <w:t xml:space="preserve">Die Rubrik </w:t>
      </w:r>
      <w:hyperlink r:id="rId61" w:history="1">
        <w:r w:rsidRPr="00CD1C9D">
          <w:rPr>
            <w:rStyle w:val="Hyperlink"/>
            <w:color w:val="F59100"/>
            <w:sz w:val="24"/>
            <w:szCs w:val="24"/>
          </w:rPr>
          <w:t>Inspiration</w:t>
        </w:r>
      </w:hyperlink>
      <w:r w:rsidRPr="00CD1C9D">
        <w:rPr>
          <w:sz w:val="24"/>
          <w:szCs w:val="24"/>
        </w:rPr>
        <w:t xml:space="preserve"> wurde um 12 </w:t>
      </w:r>
      <w:hyperlink r:id="rId62" w:history="1">
        <w:r w:rsidRPr="00CD1C9D">
          <w:rPr>
            <w:rStyle w:val="Hyperlink"/>
            <w:color w:val="F59100"/>
            <w:sz w:val="24"/>
            <w:szCs w:val="24"/>
          </w:rPr>
          <w:t>Leuchttürme</w:t>
        </w:r>
      </w:hyperlink>
      <w:r w:rsidRPr="00CD1C9D">
        <w:rPr>
          <w:sz w:val="24"/>
          <w:szCs w:val="24"/>
        </w:rPr>
        <w:t xml:space="preserve">, über 120 </w:t>
      </w:r>
      <w:hyperlink r:id="rId63" w:history="1">
        <w:r w:rsidRPr="00CD1C9D">
          <w:rPr>
            <w:rStyle w:val="Hyperlink"/>
            <w:color w:val="F59100"/>
            <w:sz w:val="24"/>
            <w:szCs w:val="24"/>
          </w:rPr>
          <w:t>Veranstaltungen</w:t>
        </w:r>
      </w:hyperlink>
      <w:r w:rsidRPr="00CD1C9D">
        <w:rPr>
          <w:sz w:val="24"/>
          <w:szCs w:val="24"/>
        </w:rPr>
        <w:t xml:space="preserve">, 51 </w:t>
      </w:r>
      <w:hyperlink r:id="rId64" w:history="1">
        <w:r w:rsidRPr="00CD1C9D">
          <w:rPr>
            <w:rStyle w:val="Hyperlink"/>
            <w:color w:val="F59100"/>
            <w:sz w:val="24"/>
            <w:szCs w:val="24"/>
          </w:rPr>
          <w:t>Leseempfehlungen</w:t>
        </w:r>
      </w:hyperlink>
      <w:r w:rsidRPr="00CD1C9D">
        <w:rPr>
          <w:sz w:val="24"/>
          <w:szCs w:val="24"/>
        </w:rPr>
        <w:t xml:space="preserve">, 640 </w:t>
      </w:r>
      <w:hyperlink r:id="rId65" w:history="1">
        <w:r w:rsidRPr="00CD1C9D">
          <w:rPr>
            <w:rStyle w:val="Hyperlink"/>
            <w:color w:val="F59100"/>
            <w:sz w:val="24"/>
            <w:szCs w:val="24"/>
          </w:rPr>
          <w:t>Medienbeiträge</w:t>
        </w:r>
      </w:hyperlink>
      <w:r w:rsidRPr="00CD1C9D">
        <w:rPr>
          <w:sz w:val="24"/>
          <w:szCs w:val="24"/>
        </w:rPr>
        <w:t xml:space="preserve">, </w:t>
      </w:r>
      <w:r w:rsidR="00461A2D" w:rsidRPr="00CD1C9D">
        <w:rPr>
          <w:sz w:val="24"/>
          <w:szCs w:val="24"/>
        </w:rPr>
        <w:t>43</w:t>
      </w:r>
      <w:r w:rsidRPr="00CD1C9D">
        <w:rPr>
          <w:sz w:val="24"/>
          <w:szCs w:val="24"/>
        </w:rPr>
        <w:t xml:space="preserve"> </w:t>
      </w:r>
      <w:hyperlink r:id="rId66" w:history="1">
        <w:r w:rsidRPr="00CD1C9D">
          <w:rPr>
            <w:rStyle w:val="Hyperlink"/>
            <w:color w:val="F59100"/>
            <w:sz w:val="24"/>
            <w:szCs w:val="24"/>
          </w:rPr>
          <w:t>Zitate</w:t>
        </w:r>
      </w:hyperlink>
      <w:r w:rsidRPr="00CD1C9D">
        <w:rPr>
          <w:sz w:val="24"/>
          <w:szCs w:val="24"/>
        </w:rPr>
        <w:t xml:space="preserve">, </w:t>
      </w:r>
      <w:r w:rsidR="00461A2D" w:rsidRPr="00CD1C9D">
        <w:rPr>
          <w:sz w:val="24"/>
          <w:szCs w:val="24"/>
        </w:rPr>
        <w:t>23</w:t>
      </w:r>
      <w:r w:rsidRPr="00CD1C9D">
        <w:rPr>
          <w:sz w:val="24"/>
          <w:szCs w:val="24"/>
        </w:rPr>
        <w:t xml:space="preserve"> </w:t>
      </w:r>
      <w:hyperlink r:id="rId67" w:history="1">
        <w:r w:rsidRPr="00CD1C9D">
          <w:rPr>
            <w:rStyle w:val="Hyperlink"/>
            <w:color w:val="F59100"/>
            <w:sz w:val="24"/>
            <w:szCs w:val="24"/>
          </w:rPr>
          <w:t>Denkzahlen</w:t>
        </w:r>
      </w:hyperlink>
      <w:r w:rsidRPr="00CD1C9D">
        <w:rPr>
          <w:sz w:val="24"/>
          <w:szCs w:val="24"/>
        </w:rPr>
        <w:t xml:space="preserve">, </w:t>
      </w:r>
      <w:r w:rsidR="00461A2D" w:rsidRPr="00CD1C9D">
        <w:rPr>
          <w:sz w:val="24"/>
          <w:szCs w:val="24"/>
        </w:rPr>
        <w:t>40</w:t>
      </w:r>
      <w:r w:rsidRPr="00CD1C9D">
        <w:rPr>
          <w:sz w:val="24"/>
          <w:szCs w:val="24"/>
        </w:rPr>
        <w:t xml:space="preserve"> </w:t>
      </w:r>
      <w:hyperlink r:id="rId68" w:history="1">
        <w:r w:rsidRPr="00CD1C9D">
          <w:rPr>
            <w:rStyle w:val="Hyperlink"/>
            <w:color w:val="F59100"/>
            <w:sz w:val="24"/>
            <w:szCs w:val="24"/>
          </w:rPr>
          <w:t>empfehlenswerte Internetseiten</w:t>
        </w:r>
      </w:hyperlink>
      <w:r w:rsidRPr="00CD1C9D">
        <w:rPr>
          <w:sz w:val="24"/>
          <w:szCs w:val="24"/>
        </w:rPr>
        <w:t xml:space="preserve"> sowie zahlreiche </w:t>
      </w:r>
      <w:hyperlink r:id="rId69" w:history="1">
        <w:r w:rsidRPr="00CD1C9D">
          <w:rPr>
            <w:rStyle w:val="Hyperlink"/>
            <w:color w:val="F59100"/>
            <w:sz w:val="24"/>
            <w:szCs w:val="24"/>
          </w:rPr>
          <w:t>Karikaturen</w:t>
        </w:r>
      </w:hyperlink>
      <w:r w:rsidRPr="00CD1C9D">
        <w:rPr>
          <w:sz w:val="24"/>
          <w:szCs w:val="24"/>
        </w:rPr>
        <w:t xml:space="preserve"> zu Themen des Denkwerks Zukunft ergänzt. Insgesamt besuchten </w:t>
      </w:r>
      <w:r w:rsidR="00461A2D" w:rsidRPr="00CD1C9D">
        <w:rPr>
          <w:sz w:val="24"/>
          <w:szCs w:val="24"/>
        </w:rPr>
        <w:t>2014</w:t>
      </w:r>
      <w:r w:rsidRPr="00CD1C9D">
        <w:rPr>
          <w:sz w:val="24"/>
          <w:szCs w:val="24"/>
        </w:rPr>
        <w:t xml:space="preserve"> </w:t>
      </w:r>
      <w:r w:rsidR="00CD1C9D">
        <w:rPr>
          <w:sz w:val="24"/>
          <w:szCs w:val="24"/>
        </w:rPr>
        <w:t>knapp 370.000</w:t>
      </w:r>
      <w:r w:rsidRPr="00CD1C9D">
        <w:rPr>
          <w:sz w:val="24"/>
          <w:szCs w:val="24"/>
        </w:rPr>
        <w:t xml:space="preserve"> Interessenten die Website des Denkwerks Zu</w:t>
      </w:r>
      <w:r w:rsidR="00461A2D" w:rsidRPr="00CD1C9D">
        <w:rPr>
          <w:sz w:val="24"/>
          <w:szCs w:val="24"/>
        </w:rPr>
        <w:t>kunft (2013: 320</w:t>
      </w:r>
      <w:r w:rsidRPr="00CD1C9D">
        <w:rPr>
          <w:sz w:val="24"/>
          <w:szCs w:val="24"/>
        </w:rPr>
        <w:t>.000).</w:t>
      </w:r>
    </w:p>
    <w:p w:rsidR="00461A2D" w:rsidRPr="00CD1C9D" w:rsidRDefault="00461A2D" w:rsidP="00787922">
      <w:pPr>
        <w:tabs>
          <w:tab w:val="left" w:pos="748"/>
        </w:tabs>
        <w:ind w:left="567" w:hanging="567"/>
        <w:jc w:val="both"/>
        <w:rPr>
          <w:sz w:val="24"/>
          <w:szCs w:val="24"/>
        </w:rPr>
      </w:pPr>
      <w:r w:rsidRPr="00CD1C9D">
        <w:rPr>
          <w:sz w:val="24"/>
          <w:szCs w:val="24"/>
        </w:rPr>
        <w:tab/>
        <w:t xml:space="preserve">Darüber hinaus wurden zur besseren Übersicht die Denkzahlen </w:t>
      </w:r>
      <w:r w:rsidR="00CD1C9D">
        <w:rPr>
          <w:sz w:val="24"/>
          <w:szCs w:val="24"/>
        </w:rPr>
        <w:t xml:space="preserve">bestimmten Themen zugeordnet </w:t>
      </w:r>
      <w:r w:rsidRPr="00CD1C9D">
        <w:rPr>
          <w:sz w:val="24"/>
          <w:szCs w:val="24"/>
        </w:rPr>
        <w:t xml:space="preserve">sowie bei den Medienbeiträgen und den Zitaten die Themen vereinheitlicht und </w:t>
      </w:r>
      <w:r w:rsidR="00CD1C9D">
        <w:rPr>
          <w:sz w:val="24"/>
          <w:szCs w:val="24"/>
        </w:rPr>
        <w:t xml:space="preserve">deren Zahl </w:t>
      </w:r>
      <w:r w:rsidRPr="00CD1C9D">
        <w:rPr>
          <w:sz w:val="24"/>
          <w:szCs w:val="24"/>
        </w:rPr>
        <w:t>durch Zusammenführung reduziert.</w:t>
      </w:r>
    </w:p>
    <w:p w:rsidR="00461A2D" w:rsidRPr="00CD1C9D" w:rsidRDefault="00461A2D" w:rsidP="00787922">
      <w:pPr>
        <w:tabs>
          <w:tab w:val="left" w:pos="748"/>
        </w:tabs>
        <w:ind w:left="567" w:hanging="567"/>
        <w:jc w:val="both"/>
        <w:rPr>
          <w:sz w:val="24"/>
          <w:szCs w:val="24"/>
        </w:rPr>
      </w:pPr>
      <w:r w:rsidRPr="00CD1C9D">
        <w:rPr>
          <w:sz w:val="24"/>
          <w:szCs w:val="24"/>
        </w:rPr>
        <w:tab/>
      </w:r>
      <w:r w:rsidR="006351D1" w:rsidRPr="00CD1C9D">
        <w:rPr>
          <w:sz w:val="24"/>
          <w:szCs w:val="24"/>
        </w:rPr>
        <w:t>In</w:t>
      </w:r>
      <w:r w:rsidRPr="00CD1C9D">
        <w:rPr>
          <w:sz w:val="24"/>
          <w:szCs w:val="24"/>
        </w:rPr>
        <w:t xml:space="preserve"> der englischen Version der Homepage wurden zwei neue Unterrubriken </w:t>
      </w:r>
      <w:hyperlink r:id="rId70" w:history="1">
        <w:r w:rsidRPr="00CD1C9D">
          <w:rPr>
            <w:rStyle w:val="Hyperlink"/>
            <w:color w:val="F59100"/>
            <w:sz w:val="24"/>
            <w:szCs w:val="24"/>
          </w:rPr>
          <w:t>"Me</w:t>
        </w:r>
        <w:r w:rsidR="006351D1" w:rsidRPr="00CD1C9D">
          <w:rPr>
            <w:rStyle w:val="Hyperlink"/>
            <w:color w:val="F59100"/>
            <w:sz w:val="24"/>
            <w:szCs w:val="24"/>
          </w:rPr>
          <w:t xml:space="preserve">dia </w:t>
        </w:r>
        <w:proofErr w:type="spellStart"/>
        <w:r w:rsidR="006351D1" w:rsidRPr="00CD1C9D">
          <w:rPr>
            <w:rStyle w:val="Hyperlink"/>
            <w:color w:val="F59100"/>
            <w:sz w:val="24"/>
            <w:szCs w:val="24"/>
          </w:rPr>
          <w:t>f</w:t>
        </w:r>
        <w:r w:rsidRPr="00CD1C9D">
          <w:rPr>
            <w:rStyle w:val="Hyperlink"/>
            <w:color w:val="F59100"/>
            <w:sz w:val="24"/>
            <w:szCs w:val="24"/>
          </w:rPr>
          <w:t>eatures</w:t>
        </w:r>
        <w:proofErr w:type="spellEnd"/>
        <w:r w:rsidRPr="00CD1C9D">
          <w:rPr>
            <w:rStyle w:val="Hyperlink"/>
            <w:color w:val="F59100"/>
            <w:sz w:val="24"/>
            <w:szCs w:val="24"/>
          </w:rPr>
          <w:t>"</w:t>
        </w:r>
      </w:hyperlink>
      <w:r w:rsidRPr="00CD1C9D">
        <w:rPr>
          <w:sz w:val="24"/>
          <w:szCs w:val="24"/>
        </w:rPr>
        <w:t xml:space="preserve"> und </w:t>
      </w:r>
      <w:hyperlink r:id="rId71" w:history="1">
        <w:r w:rsidRPr="00CD1C9D">
          <w:rPr>
            <w:rStyle w:val="Hyperlink"/>
            <w:color w:val="F59100"/>
            <w:sz w:val="24"/>
            <w:szCs w:val="24"/>
          </w:rPr>
          <w:t xml:space="preserve">"Recommended </w:t>
        </w:r>
        <w:proofErr w:type="spellStart"/>
        <w:r w:rsidRPr="00CD1C9D">
          <w:rPr>
            <w:rStyle w:val="Hyperlink"/>
            <w:color w:val="F59100"/>
            <w:sz w:val="24"/>
            <w:szCs w:val="24"/>
          </w:rPr>
          <w:t>Literature</w:t>
        </w:r>
        <w:proofErr w:type="spellEnd"/>
        <w:r w:rsidRPr="00CD1C9D">
          <w:rPr>
            <w:rStyle w:val="Hyperlink"/>
            <w:color w:val="F59100"/>
            <w:sz w:val="24"/>
            <w:szCs w:val="24"/>
          </w:rPr>
          <w:t>"</w:t>
        </w:r>
      </w:hyperlink>
      <w:r w:rsidRPr="00CD1C9D">
        <w:rPr>
          <w:sz w:val="24"/>
          <w:szCs w:val="24"/>
        </w:rPr>
        <w:t xml:space="preserve"> angelegt. </w:t>
      </w:r>
    </w:p>
    <w:p w:rsidR="00595363" w:rsidRDefault="00461A2D" w:rsidP="006351D1">
      <w:pPr>
        <w:tabs>
          <w:tab w:val="left" w:pos="748"/>
        </w:tabs>
        <w:ind w:right="1400" w:hanging="510"/>
        <w:jc w:val="both"/>
      </w:pPr>
      <w:r>
        <w:tab/>
      </w:r>
    </w:p>
    <w:p w:rsidR="00F927B3" w:rsidRPr="007B012F" w:rsidRDefault="00F927B3" w:rsidP="006351D1">
      <w:pPr>
        <w:tabs>
          <w:tab w:val="left" w:pos="748"/>
        </w:tabs>
        <w:ind w:right="1400" w:hanging="510"/>
        <w:jc w:val="both"/>
        <w:rPr>
          <w:sz w:val="24"/>
          <w:szCs w:val="24"/>
        </w:rPr>
      </w:pPr>
    </w:p>
    <w:p w:rsidR="00E74C30" w:rsidRPr="00262A56" w:rsidRDefault="00E74C30" w:rsidP="005B0CF2">
      <w:pPr>
        <w:pStyle w:val="Listenabsatz"/>
        <w:numPr>
          <w:ilvl w:val="0"/>
          <w:numId w:val="1"/>
        </w:numPr>
        <w:ind w:left="567" w:hanging="567"/>
        <w:contextualSpacing w:val="0"/>
        <w:rPr>
          <w:b/>
          <w:sz w:val="24"/>
          <w:szCs w:val="24"/>
        </w:rPr>
      </w:pPr>
      <w:r w:rsidRPr="00262A56">
        <w:rPr>
          <w:b/>
          <w:sz w:val="24"/>
          <w:szCs w:val="24"/>
        </w:rPr>
        <w:lastRenderedPageBreak/>
        <w:t>Newsletter</w:t>
      </w:r>
    </w:p>
    <w:p w:rsidR="00386343" w:rsidRPr="00CD1C9D" w:rsidRDefault="00F3166B" w:rsidP="005B0CF2">
      <w:pPr>
        <w:pStyle w:val="Listenabsatz"/>
        <w:ind w:left="567" w:right="1403"/>
        <w:jc w:val="both"/>
        <w:rPr>
          <w:sz w:val="24"/>
          <w:szCs w:val="24"/>
        </w:rPr>
      </w:pPr>
      <w:r w:rsidRPr="00CD1C9D">
        <w:rPr>
          <w:noProof/>
          <w:sz w:val="24"/>
          <w:szCs w:val="24"/>
          <w:lang w:eastAsia="de-DE"/>
        </w:rPr>
        <w:drawing>
          <wp:anchor distT="0" distB="0" distL="114300" distR="114300" simplePos="0" relativeHeight="251663360" behindDoc="0" locked="0" layoutInCell="1" allowOverlap="1" wp14:anchorId="2EAF9818" wp14:editId="216AAF81">
            <wp:simplePos x="0" y="0"/>
            <wp:positionH relativeFrom="margin">
              <wp:align>right</wp:align>
            </wp:positionH>
            <wp:positionV relativeFrom="paragraph">
              <wp:posOffset>19527</wp:posOffset>
            </wp:positionV>
            <wp:extent cx="1641600" cy="961200"/>
            <wp:effectExtent l="0" t="0" r="0" b="0"/>
            <wp:wrapSquare wrapText="left"/>
            <wp:docPr id="8" name="Grafik 8" descr="http://www.denkwerkzukunft.de/newsletter/images/newslette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enkwerkzukunft.de/newsletter/images/newsletter-header.jpg"/>
                    <pic:cNvPicPr>
                      <a:picLocks noChangeAspect="1" noChangeArrowheads="1"/>
                    </pic:cNvPicPr>
                  </pic:nvPicPr>
                  <pic:blipFill rotWithShape="1">
                    <a:blip r:embed="rId72">
                      <a:extLst>
                        <a:ext uri="{28A0092B-C50C-407E-A947-70E740481C1C}">
                          <a14:useLocalDpi xmlns:a14="http://schemas.microsoft.com/office/drawing/2010/main" val="0"/>
                        </a:ext>
                      </a:extLst>
                    </a:blip>
                    <a:srcRect l="42000" r="23625"/>
                    <a:stretch/>
                  </pic:blipFill>
                  <pic:spPr bwMode="auto">
                    <a:xfrm>
                      <a:off x="0" y="0"/>
                      <a:ext cx="1641600" cy="961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6343" w:rsidRPr="00CD1C9D">
        <w:rPr>
          <w:sz w:val="24"/>
          <w:szCs w:val="24"/>
        </w:rPr>
        <w:t xml:space="preserve">Im Jahr 2014 erschienen zwölf </w:t>
      </w:r>
      <w:hyperlink r:id="rId73" w:history="1">
        <w:r w:rsidR="00386343" w:rsidRPr="00CD1C9D">
          <w:rPr>
            <w:rStyle w:val="Hyperlink"/>
            <w:color w:val="F08C00"/>
            <w:sz w:val="24"/>
            <w:szCs w:val="24"/>
          </w:rPr>
          <w:t>Newsletter-Ausgaben</w:t>
        </w:r>
      </w:hyperlink>
      <w:r w:rsidR="00386343" w:rsidRPr="00CD1C9D">
        <w:rPr>
          <w:sz w:val="24"/>
          <w:szCs w:val="24"/>
        </w:rPr>
        <w:t>. Die Zahl der Abonnenten stieg von 3.077 Ende Dezember 2013 auf 3.415 Ende Dezember 2014.</w:t>
      </w:r>
    </w:p>
    <w:p w:rsidR="00386343" w:rsidRPr="00CD1C9D" w:rsidRDefault="00CD1C9D" w:rsidP="00CD1C9D">
      <w:pPr>
        <w:ind w:left="567" w:right="-2"/>
        <w:jc w:val="both"/>
        <w:rPr>
          <w:sz w:val="24"/>
          <w:szCs w:val="24"/>
        </w:rPr>
      </w:pPr>
      <w:r>
        <w:rPr>
          <w:sz w:val="24"/>
          <w:szCs w:val="24"/>
        </w:rPr>
        <w:t>Aus Anlass des fünf</w:t>
      </w:r>
      <w:r w:rsidR="00386343" w:rsidRPr="00CD1C9D">
        <w:rPr>
          <w:sz w:val="24"/>
          <w:szCs w:val="24"/>
        </w:rPr>
        <w:t xml:space="preserve">jährigen Bestehens des DZ-Newsletters wurde im </w:t>
      </w:r>
      <w:r w:rsidR="00AB35F5" w:rsidRPr="00CD1C9D">
        <w:rPr>
          <w:sz w:val="24"/>
          <w:szCs w:val="24"/>
        </w:rPr>
        <w:t>Oktober/November</w:t>
      </w:r>
      <w:r>
        <w:rPr>
          <w:sz w:val="24"/>
          <w:szCs w:val="24"/>
        </w:rPr>
        <w:t xml:space="preserve"> unter den Newsletter-Abonnenten</w:t>
      </w:r>
      <w:r w:rsidR="00AB35F5" w:rsidRPr="00CD1C9D">
        <w:rPr>
          <w:sz w:val="24"/>
          <w:szCs w:val="24"/>
        </w:rPr>
        <w:t xml:space="preserve"> eine Umfrage durchgeführt</w:t>
      </w:r>
      <w:r>
        <w:rPr>
          <w:sz w:val="24"/>
          <w:szCs w:val="24"/>
        </w:rPr>
        <w:t xml:space="preserve">. </w:t>
      </w:r>
      <w:r w:rsidR="00AB35F5" w:rsidRPr="00CD1C9D">
        <w:rPr>
          <w:sz w:val="24"/>
          <w:szCs w:val="24"/>
        </w:rPr>
        <w:t xml:space="preserve">Einige der Anregungen </w:t>
      </w:r>
      <w:r>
        <w:rPr>
          <w:sz w:val="24"/>
          <w:szCs w:val="24"/>
        </w:rPr>
        <w:t>wurden bereits aufgenommen, andere werden im Laufe des Jahres 2015 berücksichtigt werden.</w:t>
      </w:r>
    </w:p>
    <w:p w:rsidR="00386343" w:rsidRPr="005D11B5" w:rsidRDefault="00386343" w:rsidP="00386343">
      <w:pPr>
        <w:pStyle w:val="Listenabsatz"/>
        <w:ind w:left="360"/>
        <w:contextualSpacing w:val="0"/>
        <w:rPr>
          <w:sz w:val="24"/>
          <w:szCs w:val="24"/>
        </w:rPr>
      </w:pPr>
    </w:p>
    <w:p w:rsidR="00E74C30" w:rsidRPr="00262A56" w:rsidRDefault="00E74C30" w:rsidP="005B0CF2">
      <w:pPr>
        <w:pStyle w:val="Listenabsatz"/>
        <w:numPr>
          <w:ilvl w:val="0"/>
          <w:numId w:val="1"/>
        </w:numPr>
        <w:ind w:left="567" w:hanging="567"/>
        <w:contextualSpacing w:val="0"/>
        <w:rPr>
          <w:b/>
          <w:sz w:val="24"/>
          <w:szCs w:val="24"/>
        </w:rPr>
      </w:pPr>
      <w:r w:rsidRPr="00262A56">
        <w:rPr>
          <w:b/>
          <w:sz w:val="24"/>
          <w:szCs w:val="24"/>
        </w:rPr>
        <w:t>Gremien</w:t>
      </w:r>
    </w:p>
    <w:p w:rsidR="00E74C30" w:rsidRPr="00744C1B" w:rsidRDefault="00744C1B" w:rsidP="005B0CF2">
      <w:pPr>
        <w:pStyle w:val="Listenabsatz"/>
        <w:numPr>
          <w:ilvl w:val="1"/>
          <w:numId w:val="1"/>
        </w:numPr>
        <w:ind w:left="567" w:hanging="567"/>
        <w:contextualSpacing w:val="0"/>
        <w:rPr>
          <w:i/>
          <w:sz w:val="24"/>
          <w:szCs w:val="24"/>
        </w:rPr>
      </w:pPr>
      <w:r w:rsidRPr="00744C1B">
        <w:rPr>
          <w:i/>
          <w:sz w:val="24"/>
          <w:szCs w:val="24"/>
        </w:rPr>
        <w:t>Kommission "Nachhaltig Leben - Lebensqualität bewahren" der CDU</w:t>
      </w:r>
    </w:p>
    <w:p w:rsidR="00744C1B" w:rsidRDefault="00744C1B" w:rsidP="009E51BD">
      <w:pPr>
        <w:pStyle w:val="Listenabsatz"/>
        <w:ind w:left="567"/>
        <w:contextualSpacing w:val="0"/>
        <w:jc w:val="both"/>
        <w:rPr>
          <w:sz w:val="24"/>
          <w:szCs w:val="24"/>
        </w:rPr>
      </w:pPr>
      <w:r>
        <w:rPr>
          <w:sz w:val="24"/>
          <w:szCs w:val="24"/>
        </w:rPr>
        <w:t xml:space="preserve">Stefanie Wahl wurde als </w:t>
      </w:r>
      <w:r w:rsidR="00CD1C9D">
        <w:rPr>
          <w:sz w:val="24"/>
          <w:szCs w:val="24"/>
        </w:rPr>
        <w:t xml:space="preserve">ständiger </w:t>
      </w:r>
      <w:r>
        <w:rPr>
          <w:sz w:val="24"/>
          <w:szCs w:val="24"/>
        </w:rPr>
        <w:t>Gast in die CDU-Kommission "Nachhaltig Leben - Lebensqualität bewahren" berufen. Die erste Sitzung der Kommission fand am</w:t>
      </w:r>
      <w:r w:rsidR="00CD1C9D">
        <w:rPr>
          <w:sz w:val="24"/>
          <w:szCs w:val="24"/>
        </w:rPr>
        <w:t xml:space="preserve"> 1. September in Berlin statt. Die Kommission wird ihre Ergebnisse bereits im Sommer 2015 vorlegen.</w:t>
      </w:r>
    </w:p>
    <w:p w:rsidR="00744C1B" w:rsidRPr="00027B64" w:rsidRDefault="00744C1B" w:rsidP="00744C1B">
      <w:pPr>
        <w:pStyle w:val="Listenabsatz"/>
        <w:ind w:left="567"/>
        <w:contextualSpacing w:val="0"/>
        <w:rPr>
          <w:sz w:val="24"/>
          <w:szCs w:val="24"/>
        </w:rPr>
      </w:pPr>
    </w:p>
    <w:p w:rsidR="00595363" w:rsidRPr="00595363" w:rsidRDefault="00595363" w:rsidP="00173B08">
      <w:pPr>
        <w:pStyle w:val="Listenabsatz"/>
        <w:numPr>
          <w:ilvl w:val="0"/>
          <w:numId w:val="1"/>
        </w:numPr>
        <w:ind w:left="567" w:hanging="567"/>
        <w:contextualSpacing w:val="0"/>
        <w:rPr>
          <w:b/>
          <w:sz w:val="24"/>
          <w:szCs w:val="24"/>
        </w:rPr>
      </w:pPr>
      <w:r>
        <w:rPr>
          <w:noProof/>
          <w:lang w:eastAsia="de-DE"/>
        </w:rPr>
        <w:drawing>
          <wp:anchor distT="0" distB="0" distL="114300" distR="114300" simplePos="0" relativeHeight="251670528" behindDoc="0" locked="0" layoutInCell="1" allowOverlap="1" wp14:anchorId="1DD1EF7B" wp14:editId="19DD06D8">
            <wp:simplePos x="0" y="0"/>
            <wp:positionH relativeFrom="margin">
              <wp:align>right</wp:align>
            </wp:positionH>
            <wp:positionV relativeFrom="paragraph">
              <wp:posOffset>312496</wp:posOffset>
            </wp:positionV>
            <wp:extent cx="1612800" cy="1850400"/>
            <wp:effectExtent l="0" t="0" r="6985" b="0"/>
            <wp:wrapSquare wrapText="bothSides"/>
            <wp:docPr id="12" name="Grafik 12" descr="C:\Users\uschopp.DENKWERK\AppData\Local\Microsoft\Windows\Temporary Internet Files\Content.Word\Neues Bil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chopp.DENKWERK\AppData\Local\Microsoft\Windows\Temporary Internet Files\Content.Word\Neues Bild.bmp"/>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612800" cy="185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4C30" w:rsidRPr="00595363">
        <w:rPr>
          <w:b/>
          <w:sz w:val="24"/>
          <w:szCs w:val="24"/>
        </w:rPr>
        <w:t>Aktive Teilnahme des Denkwerks Zukunft an öffentlichen und nicht öffentlichen Veranstaltungen</w:t>
      </w:r>
    </w:p>
    <w:p w:rsidR="00744C1B" w:rsidRDefault="00506C8D" w:rsidP="005B0CF2">
      <w:pPr>
        <w:pStyle w:val="Listenabsatz"/>
        <w:numPr>
          <w:ilvl w:val="0"/>
          <w:numId w:val="4"/>
        </w:numPr>
        <w:ind w:left="851" w:hanging="284"/>
        <w:contextualSpacing w:val="0"/>
        <w:rPr>
          <w:sz w:val="24"/>
          <w:szCs w:val="24"/>
        </w:rPr>
      </w:pPr>
      <w:r w:rsidRPr="00506C8D">
        <w:rPr>
          <w:sz w:val="24"/>
          <w:szCs w:val="24"/>
        </w:rPr>
        <w:t>Vortrag</w:t>
      </w:r>
      <w:r>
        <w:rPr>
          <w:sz w:val="24"/>
          <w:szCs w:val="24"/>
        </w:rPr>
        <w:t xml:space="preserve"> "Wachstum, Wohlstand, Lebensqualität - nur eine historische Epoche?", </w:t>
      </w:r>
      <w:proofErr w:type="spellStart"/>
      <w:r>
        <w:rPr>
          <w:sz w:val="24"/>
          <w:szCs w:val="24"/>
        </w:rPr>
        <w:t>Clubtag</w:t>
      </w:r>
      <w:proofErr w:type="spellEnd"/>
      <w:r>
        <w:rPr>
          <w:sz w:val="24"/>
          <w:szCs w:val="24"/>
        </w:rPr>
        <w:t xml:space="preserve"> des </w:t>
      </w:r>
      <w:proofErr w:type="spellStart"/>
      <w:r>
        <w:rPr>
          <w:sz w:val="24"/>
          <w:szCs w:val="24"/>
        </w:rPr>
        <w:t>Widenmoos</w:t>
      </w:r>
      <w:proofErr w:type="spellEnd"/>
      <w:r>
        <w:rPr>
          <w:sz w:val="24"/>
          <w:szCs w:val="24"/>
        </w:rPr>
        <w:t xml:space="preserve"> Resorts, </w:t>
      </w:r>
      <w:proofErr w:type="spellStart"/>
      <w:r>
        <w:rPr>
          <w:sz w:val="24"/>
          <w:szCs w:val="24"/>
        </w:rPr>
        <w:t>Reitnau</w:t>
      </w:r>
      <w:proofErr w:type="spellEnd"/>
      <w:r>
        <w:rPr>
          <w:sz w:val="24"/>
          <w:szCs w:val="24"/>
        </w:rPr>
        <w:t xml:space="preserve"> (24. Januar)</w:t>
      </w:r>
    </w:p>
    <w:p w:rsidR="00012F3C" w:rsidRDefault="00012F3C" w:rsidP="005B0CF2">
      <w:pPr>
        <w:pStyle w:val="Listenabsatz"/>
        <w:numPr>
          <w:ilvl w:val="0"/>
          <w:numId w:val="4"/>
        </w:numPr>
        <w:ind w:left="851" w:hanging="284"/>
        <w:contextualSpacing w:val="0"/>
        <w:rPr>
          <w:sz w:val="24"/>
          <w:szCs w:val="24"/>
        </w:rPr>
      </w:pPr>
      <w:r>
        <w:rPr>
          <w:sz w:val="24"/>
          <w:szCs w:val="24"/>
        </w:rPr>
        <w:t>Expertengespräch "Demokratiekongress", Konrad-Adenauer-Stiftung, Wesseling (14. Februar)</w:t>
      </w:r>
    </w:p>
    <w:p w:rsidR="00506C8D" w:rsidRDefault="00506C8D" w:rsidP="005B0CF2">
      <w:pPr>
        <w:pStyle w:val="Listenabsatz"/>
        <w:numPr>
          <w:ilvl w:val="0"/>
          <w:numId w:val="4"/>
        </w:numPr>
        <w:ind w:left="851" w:hanging="284"/>
        <w:contextualSpacing w:val="0"/>
        <w:rPr>
          <w:sz w:val="24"/>
          <w:szCs w:val="24"/>
        </w:rPr>
      </w:pPr>
      <w:r>
        <w:rPr>
          <w:sz w:val="24"/>
          <w:szCs w:val="24"/>
        </w:rPr>
        <w:t>Diskussion "Grüne Moderne?", Kongress "Was ist die grüne Erzählung", Heinrich-Böll-Stiftung, Berlin (5. April)</w:t>
      </w:r>
    </w:p>
    <w:p w:rsidR="00506C8D" w:rsidRDefault="00506C8D" w:rsidP="005B0CF2">
      <w:pPr>
        <w:pStyle w:val="Listenabsatz"/>
        <w:numPr>
          <w:ilvl w:val="0"/>
          <w:numId w:val="4"/>
        </w:numPr>
        <w:ind w:left="851" w:hanging="284"/>
        <w:contextualSpacing w:val="0"/>
        <w:rPr>
          <w:sz w:val="24"/>
          <w:szCs w:val="24"/>
        </w:rPr>
      </w:pPr>
      <w:r>
        <w:rPr>
          <w:sz w:val="24"/>
          <w:szCs w:val="24"/>
        </w:rPr>
        <w:t>Hintergrundgespräch "Was Wohlstand heute ausmacht", Wuppertal Institut für Klima, Umwelt, Energie GmbH, Berlin (8. Mai)</w:t>
      </w:r>
    </w:p>
    <w:p w:rsidR="002D163A" w:rsidRDefault="002D163A" w:rsidP="005B0CF2">
      <w:pPr>
        <w:pStyle w:val="Listenabsatz"/>
        <w:numPr>
          <w:ilvl w:val="0"/>
          <w:numId w:val="4"/>
        </w:numPr>
        <w:ind w:left="851" w:hanging="284"/>
        <w:contextualSpacing w:val="0"/>
        <w:rPr>
          <w:sz w:val="24"/>
          <w:szCs w:val="24"/>
          <w:lang w:val="en-US"/>
        </w:rPr>
      </w:pPr>
      <w:proofErr w:type="spellStart"/>
      <w:r w:rsidRPr="002D163A">
        <w:rPr>
          <w:sz w:val="24"/>
          <w:szCs w:val="24"/>
          <w:lang w:val="en-US"/>
        </w:rPr>
        <w:t>Diskussion</w:t>
      </w:r>
      <w:proofErr w:type="spellEnd"/>
      <w:r w:rsidRPr="002D163A">
        <w:rPr>
          <w:sz w:val="24"/>
          <w:szCs w:val="24"/>
          <w:lang w:val="en-US"/>
        </w:rPr>
        <w:t xml:space="preserve"> "Qualify for the Future: Does Digitalization Make the World a Better Place?</w:t>
      </w:r>
      <w:proofErr w:type="gramStart"/>
      <w:r w:rsidRPr="002D163A">
        <w:rPr>
          <w:sz w:val="24"/>
          <w:szCs w:val="24"/>
          <w:lang w:val="en-US"/>
        </w:rPr>
        <w:t>"</w:t>
      </w:r>
      <w:r>
        <w:rPr>
          <w:sz w:val="24"/>
          <w:szCs w:val="24"/>
          <w:lang w:val="en-US"/>
        </w:rPr>
        <w:t>,</w:t>
      </w:r>
      <w:proofErr w:type="gramEnd"/>
      <w:r>
        <w:rPr>
          <w:sz w:val="24"/>
          <w:szCs w:val="24"/>
          <w:lang w:val="en-US"/>
        </w:rPr>
        <w:t xml:space="preserve"> DLD-Women 2014, </w:t>
      </w:r>
      <w:proofErr w:type="spellStart"/>
      <w:r>
        <w:rPr>
          <w:sz w:val="24"/>
          <w:szCs w:val="24"/>
          <w:lang w:val="en-US"/>
        </w:rPr>
        <w:t>München</w:t>
      </w:r>
      <w:proofErr w:type="spellEnd"/>
      <w:r>
        <w:rPr>
          <w:sz w:val="24"/>
          <w:szCs w:val="24"/>
          <w:lang w:val="en-US"/>
        </w:rPr>
        <w:t xml:space="preserve"> (21. </w:t>
      </w:r>
      <w:proofErr w:type="spellStart"/>
      <w:r>
        <w:rPr>
          <w:sz w:val="24"/>
          <w:szCs w:val="24"/>
          <w:lang w:val="en-US"/>
        </w:rPr>
        <w:t>Juli</w:t>
      </w:r>
      <w:proofErr w:type="spellEnd"/>
      <w:r>
        <w:rPr>
          <w:sz w:val="24"/>
          <w:szCs w:val="24"/>
          <w:lang w:val="en-US"/>
        </w:rPr>
        <w:t>)</w:t>
      </w:r>
    </w:p>
    <w:p w:rsidR="00F94130" w:rsidRPr="00F94130" w:rsidRDefault="00F94130" w:rsidP="005B0CF2">
      <w:pPr>
        <w:pStyle w:val="Listenabsatz"/>
        <w:numPr>
          <w:ilvl w:val="0"/>
          <w:numId w:val="4"/>
        </w:numPr>
        <w:ind w:left="851" w:hanging="284"/>
        <w:contextualSpacing w:val="0"/>
        <w:rPr>
          <w:sz w:val="24"/>
          <w:szCs w:val="24"/>
        </w:rPr>
      </w:pPr>
      <w:r w:rsidRPr="00F94130">
        <w:rPr>
          <w:sz w:val="24"/>
          <w:szCs w:val="24"/>
        </w:rPr>
        <w:t>Vortrag "Können wir ewig wachsen?"</w:t>
      </w:r>
      <w:r>
        <w:rPr>
          <w:sz w:val="24"/>
          <w:szCs w:val="24"/>
        </w:rPr>
        <w:t xml:space="preserve">, Kinderuniversität zum Klimawandel, </w:t>
      </w:r>
      <w:proofErr w:type="spellStart"/>
      <w:r>
        <w:rPr>
          <w:sz w:val="24"/>
          <w:szCs w:val="24"/>
        </w:rPr>
        <w:t>KlimaInsel</w:t>
      </w:r>
      <w:proofErr w:type="spellEnd"/>
      <w:r>
        <w:rPr>
          <w:sz w:val="24"/>
          <w:szCs w:val="24"/>
        </w:rPr>
        <w:t xml:space="preserve"> Juist (5. August)</w:t>
      </w:r>
    </w:p>
    <w:p w:rsidR="00506C8D" w:rsidRDefault="00506C8D" w:rsidP="005B0CF2">
      <w:pPr>
        <w:pStyle w:val="Listenabsatz"/>
        <w:numPr>
          <w:ilvl w:val="0"/>
          <w:numId w:val="4"/>
        </w:numPr>
        <w:ind w:left="851" w:hanging="284"/>
        <w:contextualSpacing w:val="0"/>
        <w:rPr>
          <w:sz w:val="24"/>
          <w:szCs w:val="24"/>
        </w:rPr>
      </w:pPr>
      <w:r>
        <w:rPr>
          <w:sz w:val="24"/>
          <w:szCs w:val="24"/>
        </w:rPr>
        <w:t>Vortrag "Hybris. Die überforderte Gesellschaft", Große Loge Royal York zur Freundschaft, Berlin (3. September)</w:t>
      </w:r>
    </w:p>
    <w:p w:rsidR="002D163A" w:rsidRPr="002D163A" w:rsidRDefault="002D163A" w:rsidP="005B0CF2">
      <w:pPr>
        <w:pStyle w:val="Listenabsatz"/>
        <w:numPr>
          <w:ilvl w:val="0"/>
          <w:numId w:val="4"/>
        </w:numPr>
        <w:ind w:left="851" w:hanging="284"/>
        <w:contextualSpacing w:val="0"/>
        <w:rPr>
          <w:sz w:val="24"/>
          <w:szCs w:val="24"/>
        </w:rPr>
      </w:pPr>
      <w:proofErr w:type="spellStart"/>
      <w:r w:rsidRPr="002D163A">
        <w:rPr>
          <w:sz w:val="24"/>
          <w:szCs w:val="24"/>
          <w:lang w:val="en-US"/>
        </w:rPr>
        <w:t>Podiumsdiskussion</w:t>
      </w:r>
      <w:proofErr w:type="spellEnd"/>
      <w:r w:rsidRPr="002D163A">
        <w:rPr>
          <w:sz w:val="24"/>
          <w:szCs w:val="24"/>
          <w:lang w:val="en-US"/>
        </w:rPr>
        <w:t xml:space="preserve"> "Resource Efficiency beyond GDP", 4. </w:t>
      </w:r>
      <w:r w:rsidRPr="002D163A">
        <w:rPr>
          <w:sz w:val="24"/>
          <w:szCs w:val="24"/>
        </w:rPr>
        <w:t xml:space="preserve">Internationale </w:t>
      </w:r>
      <w:proofErr w:type="spellStart"/>
      <w:r w:rsidRPr="002D163A">
        <w:rPr>
          <w:sz w:val="24"/>
          <w:szCs w:val="24"/>
        </w:rPr>
        <w:t>Degrowth</w:t>
      </w:r>
      <w:proofErr w:type="spellEnd"/>
      <w:r w:rsidRPr="002D163A">
        <w:rPr>
          <w:sz w:val="24"/>
          <w:szCs w:val="24"/>
        </w:rPr>
        <w:t>-Konferenz, Leipzig (4. September)</w:t>
      </w:r>
    </w:p>
    <w:p w:rsidR="00506C8D" w:rsidRDefault="00506C8D" w:rsidP="005B0CF2">
      <w:pPr>
        <w:pStyle w:val="Listenabsatz"/>
        <w:numPr>
          <w:ilvl w:val="0"/>
          <w:numId w:val="4"/>
        </w:numPr>
        <w:ind w:left="851" w:hanging="284"/>
        <w:contextualSpacing w:val="0"/>
        <w:rPr>
          <w:sz w:val="24"/>
          <w:szCs w:val="24"/>
        </w:rPr>
      </w:pPr>
      <w:r>
        <w:rPr>
          <w:sz w:val="24"/>
          <w:szCs w:val="24"/>
        </w:rPr>
        <w:lastRenderedPageBreak/>
        <w:t xml:space="preserve">Vortrag "Höher, schneller, weiter - die Erschöpfung eines Paradigmas", Jahrestagung Studienzentrum Schloss </w:t>
      </w:r>
      <w:proofErr w:type="spellStart"/>
      <w:r>
        <w:rPr>
          <w:sz w:val="24"/>
          <w:szCs w:val="24"/>
        </w:rPr>
        <w:t>Weikersheim</w:t>
      </w:r>
      <w:proofErr w:type="spellEnd"/>
      <w:r>
        <w:rPr>
          <w:sz w:val="24"/>
          <w:szCs w:val="24"/>
        </w:rPr>
        <w:t xml:space="preserve"> (17. September)</w:t>
      </w:r>
    </w:p>
    <w:p w:rsidR="00506C8D" w:rsidRDefault="00506C8D" w:rsidP="005B0CF2">
      <w:pPr>
        <w:pStyle w:val="Listenabsatz"/>
        <w:numPr>
          <w:ilvl w:val="0"/>
          <w:numId w:val="4"/>
        </w:numPr>
        <w:ind w:left="851" w:hanging="284"/>
        <w:contextualSpacing w:val="0"/>
        <w:rPr>
          <w:sz w:val="24"/>
          <w:szCs w:val="24"/>
        </w:rPr>
      </w:pPr>
      <w:r>
        <w:rPr>
          <w:sz w:val="24"/>
          <w:szCs w:val="24"/>
        </w:rPr>
        <w:t xml:space="preserve">Vortrag und Diskussion "Strukturwandel in Gesellschaft, Politik und Wirtschaft sowie Perspektiven für den Arbeitsmarkt", Vorstandsklausur Bundesarbeitgeberverband </w:t>
      </w:r>
      <w:r w:rsidR="004046A7">
        <w:rPr>
          <w:sz w:val="24"/>
          <w:szCs w:val="24"/>
        </w:rPr>
        <w:t>der Personaldienstleister e.V., Camp de Mar (19. September)</w:t>
      </w:r>
    </w:p>
    <w:p w:rsidR="004046A7" w:rsidRDefault="004046A7" w:rsidP="005B0CF2">
      <w:pPr>
        <w:pStyle w:val="Listenabsatz"/>
        <w:numPr>
          <w:ilvl w:val="0"/>
          <w:numId w:val="4"/>
        </w:numPr>
        <w:ind w:left="851" w:hanging="284"/>
        <w:contextualSpacing w:val="0"/>
        <w:rPr>
          <w:sz w:val="24"/>
          <w:szCs w:val="24"/>
        </w:rPr>
      </w:pPr>
      <w:r>
        <w:rPr>
          <w:sz w:val="24"/>
          <w:szCs w:val="24"/>
        </w:rPr>
        <w:t>Vortrag "Macht - Formen, Figuren, Obsessionen", Politische Akademie Tutzing (20. September)</w:t>
      </w:r>
    </w:p>
    <w:p w:rsidR="004046A7" w:rsidRDefault="004046A7" w:rsidP="005B0CF2">
      <w:pPr>
        <w:pStyle w:val="Listenabsatz"/>
        <w:numPr>
          <w:ilvl w:val="0"/>
          <w:numId w:val="4"/>
        </w:numPr>
        <w:ind w:left="851" w:hanging="284"/>
        <w:contextualSpacing w:val="0"/>
        <w:rPr>
          <w:sz w:val="24"/>
          <w:szCs w:val="24"/>
        </w:rPr>
      </w:pPr>
      <w:r>
        <w:rPr>
          <w:sz w:val="24"/>
          <w:szCs w:val="24"/>
        </w:rPr>
        <w:t xml:space="preserve">Diskussion "Das </w:t>
      </w:r>
      <w:proofErr w:type="spellStart"/>
      <w:r>
        <w:rPr>
          <w:sz w:val="24"/>
          <w:szCs w:val="24"/>
        </w:rPr>
        <w:t>jüngste</w:t>
      </w:r>
      <w:proofErr w:type="spellEnd"/>
      <w:r>
        <w:rPr>
          <w:sz w:val="24"/>
          <w:szCs w:val="24"/>
        </w:rPr>
        <w:t xml:space="preserve"> Gericht und die Folgen", </w:t>
      </w:r>
      <w:proofErr w:type="spellStart"/>
      <w:r>
        <w:rPr>
          <w:sz w:val="24"/>
          <w:szCs w:val="24"/>
        </w:rPr>
        <w:t>Knechtsteden</w:t>
      </w:r>
      <w:proofErr w:type="spellEnd"/>
      <w:r>
        <w:rPr>
          <w:sz w:val="24"/>
          <w:szCs w:val="24"/>
        </w:rPr>
        <w:t xml:space="preserve"> Festival Alte Musik "Götter und Menschen", Köln (27. September)</w:t>
      </w:r>
    </w:p>
    <w:p w:rsidR="00F94130" w:rsidRDefault="00F94130" w:rsidP="005B0CF2">
      <w:pPr>
        <w:pStyle w:val="Listenabsatz"/>
        <w:numPr>
          <w:ilvl w:val="0"/>
          <w:numId w:val="4"/>
        </w:numPr>
        <w:ind w:left="851" w:hanging="284"/>
        <w:contextualSpacing w:val="0"/>
        <w:rPr>
          <w:sz w:val="24"/>
          <w:szCs w:val="24"/>
        </w:rPr>
      </w:pPr>
      <w:r>
        <w:rPr>
          <w:sz w:val="24"/>
          <w:szCs w:val="24"/>
        </w:rPr>
        <w:t>Open Space "Nachhaltig leben - Lebensqualität bewahren", Konrad-Adenauer-Stiftung, Berlin (29. September)</w:t>
      </w:r>
    </w:p>
    <w:p w:rsidR="004046A7" w:rsidRDefault="004046A7" w:rsidP="005B0CF2">
      <w:pPr>
        <w:pStyle w:val="Listenabsatz"/>
        <w:numPr>
          <w:ilvl w:val="0"/>
          <w:numId w:val="4"/>
        </w:numPr>
        <w:ind w:left="851" w:hanging="284"/>
        <w:contextualSpacing w:val="0"/>
        <w:rPr>
          <w:sz w:val="24"/>
          <w:szCs w:val="24"/>
        </w:rPr>
      </w:pPr>
      <w:r>
        <w:rPr>
          <w:sz w:val="24"/>
          <w:szCs w:val="24"/>
        </w:rPr>
        <w:t>Diskussion "Das Wohlstandsverständnis im Jahr 2050", 10. Freiburger Mittelstandskongress (1. Oktober)</w:t>
      </w:r>
    </w:p>
    <w:p w:rsidR="004046A7" w:rsidRDefault="004046A7" w:rsidP="005B0CF2">
      <w:pPr>
        <w:pStyle w:val="Listenabsatz"/>
        <w:numPr>
          <w:ilvl w:val="0"/>
          <w:numId w:val="4"/>
        </w:numPr>
        <w:ind w:left="851" w:hanging="284"/>
        <w:contextualSpacing w:val="0"/>
        <w:rPr>
          <w:sz w:val="24"/>
          <w:szCs w:val="24"/>
        </w:rPr>
      </w:pPr>
      <w:r>
        <w:rPr>
          <w:sz w:val="24"/>
          <w:szCs w:val="24"/>
        </w:rPr>
        <w:t>Vortrag und Diskussion "Hybris, Apokalypse - Oder: Was tun?", Zukunftscamp der ZEIT Stiftung, Hamburg (11. Oktober)</w:t>
      </w:r>
    </w:p>
    <w:p w:rsidR="004046A7" w:rsidRDefault="004046A7" w:rsidP="005B0CF2">
      <w:pPr>
        <w:pStyle w:val="Listenabsatz"/>
        <w:numPr>
          <w:ilvl w:val="0"/>
          <w:numId w:val="4"/>
        </w:numPr>
        <w:ind w:left="851" w:hanging="284"/>
        <w:contextualSpacing w:val="0"/>
        <w:rPr>
          <w:sz w:val="24"/>
          <w:szCs w:val="24"/>
        </w:rPr>
      </w:pPr>
      <w:r>
        <w:rPr>
          <w:sz w:val="24"/>
          <w:szCs w:val="24"/>
        </w:rPr>
        <w:t>Vortrag "Hybris. Die überforderte Gesellschaft", Katholisch-Soziale Akademie, Lingen (20. Oktober)</w:t>
      </w:r>
    </w:p>
    <w:p w:rsidR="004046A7" w:rsidRDefault="004046A7" w:rsidP="005B0CF2">
      <w:pPr>
        <w:pStyle w:val="Listenabsatz"/>
        <w:numPr>
          <w:ilvl w:val="0"/>
          <w:numId w:val="4"/>
        </w:numPr>
        <w:ind w:left="851" w:hanging="284"/>
        <w:contextualSpacing w:val="0"/>
        <w:rPr>
          <w:sz w:val="24"/>
          <w:szCs w:val="24"/>
        </w:rPr>
      </w:pPr>
      <w:r>
        <w:rPr>
          <w:sz w:val="24"/>
          <w:szCs w:val="24"/>
        </w:rPr>
        <w:t>Gespräch "Hybris. Die überforderte Gesellschaft", Karl-Rahner-Akademie, Köln (29. Oktober)</w:t>
      </w:r>
    </w:p>
    <w:p w:rsidR="004046A7" w:rsidRDefault="004046A7" w:rsidP="005B0CF2">
      <w:pPr>
        <w:pStyle w:val="Listenabsatz"/>
        <w:numPr>
          <w:ilvl w:val="0"/>
          <w:numId w:val="4"/>
        </w:numPr>
        <w:ind w:left="851" w:hanging="284"/>
        <w:contextualSpacing w:val="0"/>
        <w:rPr>
          <w:sz w:val="24"/>
          <w:szCs w:val="24"/>
        </w:rPr>
      </w:pPr>
      <w:r>
        <w:rPr>
          <w:sz w:val="24"/>
          <w:szCs w:val="24"/>
        </w:rPr>
        <w:t>Diskussion "Bestandsaufnahme zur Vermögensentwicklung - Szenarien zwischen Mehrung und Minderung", 67. Führungsgespräch der Wissenschaftlichen Gesellschaft, Frankfurt (30./31. Oktober)</w:t>
      </w:r>
    </w:p>
    <w:p w:rsidR="004046A7" w:rsidRDefault="004046A7" w:rsidP="005B0CF2">
      <w:pPr>
        <w:pStyle w:val="Listenabsatz"/>
        <w:numPr>
          <w:ilvl w:val="0"/>
          <w:numId w:val="4"/>
        </w:numPr>
        <w:ind w:left="851" w:hanging="284"/>
        <w:contextualSpacing w:val="0"/>
        <w:rPr>
          <w:sz w:val="24"/>
          <w:szCs w:val="24"/>
        </w:rPr>
      </w:pPr>
      <w:r>
        <w:rPr>
          <w:sz w:val="24"/>
          <w:szCs w:val="24"/>
        </w:rPr>
        <w:t xml:space="preserve">Vortrag </w:t>
      </w:r>
      <w:hyperlink r:id="rId75" w:history="1">
        <w:r w:rsidRPr="003A051E">
          <w:rPr>
            <w:rStyle w:val="Hyperlink"/>
            <w:color w:val="F59100"/>
            <w:sz w:val="24"/>
            <w:szCs w:val="24"/>
          </w:rPr>
          <w:t>"Herausforderungen Demographie und Infrastruktur in NRW - Sicherung der Zukunftsfähigkeit des kreisangehörigen Raums"</w:t>
        </w:r>
      </w:hyperlink>
      <w:r>
        <w:rPr>
          <w:sz w:val="24"/>
          <w:szCs w:val="24"/>
        </w:rPr>
        <w:t>, Große Landkreisversammlung, Landkreistag Nordrhein-Westfalen, Kleve (17. November)</w:t>
      </w:r>
    </w:p>
    <w:p w:rsidR="00506C8D" w:rsidRDefault="004E1678" w:rsidP="005B0CF2">
      <w:pPr>
        <w:pStyle w:val="Listenabsatz"/>
        <w:numPr>
          <w:ilvl w:val="0"/>
          <w:numId w:val="4"/>
        </w:numPr>
        <w:ind w:left="851" w:hanging="284"/>
        <w:contextualSpacing w:val="0"/>
        <w:rPr>
          <w:sz w:val="24"/>
          <w:szCs w:val="24"/>
        </w:rPr>
      </w:pPr>
      <w:r>
        <w:rPr>
          <w:sz w:val="24"/>
          <w:szCs w:val="24"/>
        </w:rPr>
        <w:t>Vortrag "Die Dimension der Zukunft: Besser statt mehr", Bund Deutscher Architekten, Landesverband Nordrhein-Westfalen, Düsseldorf (24. November)</w:t>
      </w:r>
    </w:p>
    <w:p w:rsidR="00595363" w:rsidRPr="00506C8D" w:rsidRDefault="00595363" w:rsidP="00F94130">
      <w:pPr>
        <w:pStyle w:val="Listenabsatz"/>
        <w:ind w:left="709"/>
        <w:contextualSpacing w:val="0"/>
        <w:rPr>
          <w:sz w:val="24"/>
          <w:szCs w:val="24"/>
        </w:rPr>
      </w:pPr>
    </w:p>
    <w:p w:rsidR="00E74C30" w:rsidRPr="005B0CF2" w:rsidRDefault="00E74C30" w:rsidP="005B0CF2">
      <w:pPr>
        <w:pStyle w:val="Listenabsatz"/>
        <w:numPr>
          <w:ilvl w:val="0"/>
          <w:numId w:val="1"/>
        </w:numPr>
        <w:ind w:left="567" w:hanging="567"/>
        <w:contextualSpacing w:val="0"/>
        <w:rPr>
          <w:b/>
          <w:sz w:val="24"/>
          <w:szCs w:val="24"/>
        </w:rPr>
      </w:pPr>
      <w:r w:rsidRPr="005B0CF2">
        <w:rPr>
          <w:b/>
          <w:sz w:val="24"/>
          <w:szCs w:val="24"/>
        </w:rPr>
        <w:t>Medien</w:t>
      </w:r>
    </w:p>
    <w:p w:rsidR="00F94130" w:rsidRDefault="00F94130" w:rsidP="005B0CF2">
      <w:pPr>
        <w:pStyle w:val="Listenabsatz"/>
        <w:ind w:left="360" w:firstLine="207"/>
        <w:contextualSpacing w:val="0"/>
        <w:rPr>
          <w:sz w:val="24"/>
          <w:szCs w:val="24"/>
        </w:rPr>
      </w:pPr>
      <w:r>
        <w:rPr>
          <w:sz w:val="24"/>
          <w:szCs w:val="24"/>
        </w:rPr>
        <w:t xml:space="preserve">Das </w:t>
      </w:r>
      <w:proofErr w:type="spellStart"/>
      <w:r>
        <w:rPr>
          <w:sz w:val="24"/>
          <w:szCs w:val="24"/>
        </w:rPr>
        <w:t>Denkwerk</w:t>
      </w:r>
      <w:proofErr w:type="spellEnd"/>
      <w:r>
        <w:rPr>
          <w:sz w:val="24"/>
          <w:szCs w:val="24"/>
        </w:rPr>
        <w:t xml:space="preserve"> Zukunft war auch 2014 gefragter Ansprechpartner der Medien:</w:t>
      </w:r>
    </w:p>
    <w:p w:rsidR="00F94130" w:rsidRDefault="008F05E9" w:rsidP="005B0CF2">
      <w:pPr>
        <w:pStyle w:val="Listenabsatz"/>
        <w:numPr>
          <w:ilvl w:val="0"/>
          <w:numId w:val="6"/>
        </w:numPr>
        <w:ind w:left="851" w:hanging="284"/>
        <w:contextualSpacing w:val="0"/>
        <w:rPr>
          <w:sz w:val="24"/>
          <w:szCs w:val="24"/>
        </w:rPr>
      </w:pPr>
      <w:r>
        <w:rPr>
          <w:sz w:val="24"/>
          <w:szCs w:val="24"/>
        </w:rPr>
        <w:t xml:space="preserve">Interview </w:t>
      </w:r>
      <w:hyperlink r:id="rId76" w:history="1">
        <w:r w:rsidRPr="003A051E">
          <w:rPr>
            <w:rStyle w:val="Hyperlink"/>
            <w:color w:val="F59100"/>
            <w:sz w:val="24"/>
            <w:szCs w:val="24"/>
          </w:rPr>
          <w:t>"Glück statt Wachstum"</w:t>
        </w:r>
      </w:hyperlink>
      <w:r>
        <w:rPr>
          <w:sz w:val="24"/>
          <w:szCs w:val="24"/>
        </w:rPr>
        <w:t xml:space="preserve">, </w:t>
      </w:r>
      <w:proofErr w:type="spellStart"/>
      <w:r>
        <w:rPr>
          <w:sz w:val="24"/>
          <w:szCs w:val="24"/>
        </w:rPr>
        <w:t>stadtgottes</w:t>
      </w:r>
      <w:proofErr w:type="spellEnd"/>
      <w:r>
        <w:rPr>
          <w:sz w:val="24"/>
          <w:szCs w:val="24"/>
        </w:rPr>
        <w:t xml:space="preserve"> (Magazin der </w:t>
      </w:r>
      <w:proofErr w:type="spellStart"/>
      <w:r>
        <w:rPr>
          <w:sz w:val="24"/>
          <w:szCs w:val="24"/>
        </w:rPr>
        <w:t>Styler</w:t>
      </w:r>
      <w:proofErr w:type="spellEnd"/>
      <w:r>
        <w:rPr>
          <w:sz w:val="24"/>
          <w:szCs w:val="24"/>
        </w:rPr>
        <w:t xml:space="preserve"> Missionare) (1. Januar)</w:t>
      </w:r>
    </w:p>
    <w:p w:rsidR="008F05E9" w:rsidRDefault="008F05E9" w:rsidP="005B0CF2">
      <w:pPr>
        <w:pStyle w:val="Listenabsatz"/>
        <w:numPr>
          <w:ilvl w:val="0"/>
          <w:numId w:val="6"/>
        </w:numPr>
        <w:ind w:left="851" w:hanging="284"/>
        <w:contextualSpacing w:val="0"/>
        <w:rPr>
          <w:sz w:val="24"/>
          <w:szCs w:val="24"/>
        </w:rPr>
      </w:pPr>
      <w:r>
        <w:rPr>
          <w:sz w:val="24"/>
          <w:szCs w:val="24"/>
        </w:rPr>
        <w:t xml:space="preserve">Interview </w:t>
      </w:r>
      <w:hyperlink r:id="rId77" w:history="1">
        <w:r w:rsidRPr="003A051E">
          <w:rPr>
            <w:rStyle w:val="Hyperlink"/>
            <w:color w:val="F59100"/>
            <w:sz w:val="24"/>
            <w:szCs w:val="24"/>
          </w:rPr>
          <w:t>"Zum Verzweifeln gebracht"</w:t>
        </w:r>
      </w:hyperlink>
      <w:r>
        <w:rPr>
          <w:sz w:val="24"/>
          <w:szCs w:val="24"/>
        </w:rPr>
        <w:t>, Handelsblatt (24. Januar)</w:t>
      </w:r>
    </w:p>
    <w:p w:rsidR="009553E4" w:rsidRDefault="009553E4" w:rsidP="005B0CF2">
      <w:pPr>
        <w:pStyle w:val="Listenabsatz"/>
        <w:numPr>
          <w:ilvl w:val="0"/>
          <w:numId w:val="6"/>
        </w:numPr>
        <w:ind w:left="851" w:hanging="284"/>
        <w:contextualSpacing w:val="0"/>
        <w:rPr>
          <w:sz w:val="24"/>
          <w:szCs w:val="24"/>
        </w:rPr>
      </w:pPr>
      <w:r>
        <w:rPr>
          <w:sz w:val="24"/>
          <w:szCs w:val="24"/>
        </w:rPr>
        <w:lastRenderedPageBreak/>
        <w:t>Interview "Wovon soll ich im Alter bloß leben?", Bild am Sonntag (24. Januar)</w:t>
      </w:r>
    </w:p>
    <w:p w:rsidR="009553E4" w:rsidRDefault="009553E4" w:rsidP="005B0CF2">
      <w:pPr>
        <w:pStyle w:val="Listenabsatz"/>
        <w:numPr>
          <w:ilvl w:val="0"/>
          <w:numId w:val="6"/>
        </w:numPr>
        <w:ind w:left="851" w:hanging="284"/>
        <w:contextualSpacing w:val="0"/>
        <w:rPr>
          <w:sz w:val="24"/>
          <w:szCs w:val="24"/>
        </w:rPr>
      </w:pPr>
      <w:r>
        <w:rPr>
          <w:sz w:val="24"/>
          <w:szCs w:val="24"/>
        </w:rPr>
        <w:t>Hintergrundgespräch "Soziale Gerechtigkeit", Rheinische Post (6. Februar)</w:t>
      </w:r>
    </w:p>
    <w:p w:rsidR="008F05E9" w:rsidRDefault="008F05E9" w:rsidP="005B0CF2">
      <w:pPr>
        <w:pStyle w:val="Listenabsatz"/>
        <w:numPr>
          <w:ilvl w:val="0"/>
          <w:numId w:val="6"/>
        </w:numPr>
        <w:ind w:left="851" w:hanging="284"/>
        <w:contextualSpacing w:val="0"/>
        <w:rPr>
          <w:sz w:val="24"/>
          <w:szCs w:val="24"/>
        </w:rPr>
      </w:pPr>
      <w:r>
        <w:rPr>
          <w:sz w:val="24"/>
          <w:szCs w:val="24"/>
        </w:rPr>
        <w:t xml:space="preserve">Interview </w:t>
      </w:r>
      <w:hyperlink r:id="rId78" w:history="1">
        <w:r w:rsidRPr="003A051E">
          <w:rPr>
            <w:rStyle w:val="Hyperlink"/>
            <w:color w:val="F59100"/>
            <w:sz w:val="24"/>
            <w:szCs w:val="24"/>
          </w:rPr>
          <w:t>"Machen wir so weiter, laufen wir gegen Wände"</w:t>
        </w:r>
      </w:hyperlink>
      <w:r w:rsidRPr="003A051E">
        <w:rPr>
          <w:color w:val="F59100"/>
          <w:sz w:val="24"/>
          <w:szCs w:val="24"/>
        </w:rPr>
        <w:t>,</w:t>
      </w:r>
      <w:r>
        <w:rPr>
          <w:sz w:val="24"/>
          <w:szCs w:val="24"/>
        </w:rPr>
        <w:t xml:space="preserve"> Wirtschaftswoche (6. März)</w:t>
      </w:r>
    </w:p>
    <w:p w:rsidR="009553E4" w:rsidRDefault="009553E4" w:rsidP="005B0CF2">
      <w:pPr>
        <w:pStyle w:val="Listenabsatz"/>
        <w:numPr>
          <w:ilvl w:val="0"/>
          <w:numId w:val="6"/>
        </w:numPr>
        <w:ind w:left="851" w:hanging="284"/>
        <w:contextualSpacing w:val="0"/>
        <w:rPr>
          <w:sz w:val="24"/>
          <w:szCs w:val="24"/>
        </w:rPr>
      </w:pPr>
      <w:r>
        <w:rPr>
          <w:sz w:val="24"/>
          <w:szCs w:val="24"/>
        </w:rPr>
        <w:t xml:space="preserve">Interview "Die Zukunft der Arbeit wird nicht die Erwerbsarbeit sein", Magazin </w:t>
      </w:r>
      <w:proofErr w:type="spellStart"/>
      <w:r>
        <w:rPr>
          <w:sz w:val="24"/>
          <w:szCs w:val="24"/>
        </w:rPr>
        <w:t>Conturen</w:t>
      </w:r>
      <w:proofErr w:type="spellEnd"/>
      <w:r>
        <w:rPr>
          <w:sz w:val="24"/>
          <w:szCs w:val="24"/>
        </w:rPr>
        <w:t xml:space="preserve"> (7. März)</w:t>
      </w:r>
    </w:p>
    <w:p w:rsidR="00E5132A" w:rsidRDefault="00E5132A" w:rsidP="005B0CF2">
      <w:pPr>
        <w:pStyle w:val="Listenabsatz"/>
        <w:numPr>
          <w:ilvl w:val="0"/>
          <w:numId w:val="6"/>
        </w:numPr>
        <w:ind w:left="851" w:hanging="284"/>
        <w:contextualSpacing w:val="0"/>
        <w:rPr>
          <w:sz w:val="24"/>
          <w:szCs w:val="24"/>
        </w:rPr>
      </w:pPr>
      <w:r>
        <w:rPr>
          <w:sz w:val="24"/>
          <w:szCs w:val="24"/>
        </w:rPr>
        <w:t>Gespräch "Hybris. Die überforderte Gesellschaft", Radio Bremen (11. März)</w:t>
      </w:r>
    </w:p>
    <w:p w:rsidR="008F05E9" w:rsidRDefault="008F05E9" w:rsidP="005B0CF2">
      <w:pPr>
        <w:pStyle w:val="Listenabsatz"/>
        <w:numPr>
          <w:ilvl w:val="0"/>
          <w:numId w:val="6"/>
        </w:numPr>
        <w:ind w:left="851" w:hanging="284"/>
        <w:contextualSpacing w:val="0"/>
        <w:rPr>
          <w:sz w:val="24"/>
          <w:szCs w:val="24"/>
        </w:rPr>
      </w:pPr>
      <w:r>
        <w:rPr>
          <w:sz w:val="24"/>
          <w:szCs w:val="24"/>
        </w:rPr>
        <w:t>Ge</w:t>
      </w:r>
      <w:r w:rsidR="003A05EA">
        <w:rPr>
          <w:sz w:val="24"/>
          <w:szCs w:val="24"/>
        </w:rPr>
        <w:t>s</w:t>
      </w:r>
      <w:r>
        <w:rPr>
          <w:sz w:val="24"/>
          <w:szCs w:val="24"/>
        </w:rPr>
        <w:t xml:space="preserve">präch </w:t>
      </w:r>
      <w:hyperlink r:id="rId79" w:history="1">
        <w:r w:rsidRPr="003A051E">
          <w:rPr>
            <w:rStyle w:val="Hyperlink"/>
            <w:color w:val="F59100"/>
            <w:sz w:val="24"/>
            <w:szCs w:val="24"/>
          </w:rPr>
          <w:t xml:space="preserve">"Wir müssen </w:t>
        </w:r>
        <w:proofErr w:type="spellStart"/>
        <w:r w:rsidRPr="003A051E">
          <w:rPr>
            <w:rStyle w:val="Hyperlink"/>
            <w:color w:val="F59100"/>
            <w:sz w:val="24"/>
            <w:szCs w:val="24"/>
          </w:rPr>
          <w:t>entschleunigen</w:t>
        </w:r>
        <w:proofErr w:type="spellEnd"/>
        <w:r w:rsidRPr="003A051E">
          <w:rPr>
            <w:rStyle w:val="Hyperlink"/>
            <w:color w:val="F59100"/>
            <w:sz w:val="24"/>
            <w:szCs w:val="24"/>
          </w:rPr>
          <w:t>"</w:t>
        </w:r>
      </w:hyperlink>
      <w:r>
        <w:rPr>
          <w:sz w:val="24"/>
          <w:szCs w:val="24"/>
        </w:rPr>
        <w:t>, Deutschlandradio Kultur (13. März)</w:t>
      </w:r>
    </w:p>
    <w:p w:rsidR="009E51BD" w:rsidRDefault="009E51BD" w:rsidP="009E51BD">
      <w:pPr>
        <w:pStyle w:val="Listenabsatz"/>
        <w:numPr>
          <w:ilvl w:val="0"/>
          <w:numId w:val="6"/>
        </w:numPr>
        <w:ind w:left="851" w:hanging="284"/>
        <w:contextualSpacing w:val="0"/>
        <w:rPr>
          <w:sz w:val="24"/>
          <w:szCs w:val="24"/>
        </w:rPr>
      </w:pPr>
      <w:r>
        <w:rPr>
          <w:sz w:val="24"/>
          <w:szCs w:val="24"/>
        </w:rPr>
        <w:t>Format - Österreichs Magazin für Wirtschaft, Geld &amp; Politik (26. März)</w:t>
      </w:r>
    </w:p>
    <w:p w:rsidR="008F05E9" w:rsidRDefault="003A05EA" w:rsidP="005B0CF2">
      <w:pPr>
        <w:pStyle w:val="Listenabsatz"/>
        <w:numPr>
          <w:ilvl w:val="0"/>
          <w:numId w:val="6"/>
        </w:numPr>
        <w:ind w:left="851" w:hanging="284"/>
        <w:contextualSpacing w:val="0"/>
        <w:rPr>
          <w:sz w:val="24"/>
          <w:szCs w:val="24"/>
        </w:rPr>
      </w:pPr>
      <w:r>
        <w:rPr>
          <w:sz w:val="24"/>
          <w:szCs w:val="24"/>
        </w:rPr>
        <w:t xml:space="preserve">Gespräch </w:t>
      </w:r>
      <w:hyperlink r:id="rId80" w:history="1">
        <w:r w:rsidRPr="003A051E">
          <w:rPr>
            <w:rStyle w:val="Hyperlink"/>
            <w:color w:val="F59100"/>
            <w:sz w:val="24"/>
            <w:szCs w:val="24"/>
          </w:rPr>
          <w:t xml:space="preserve">"Das Leben - eine </w:t>
        </w:r>
        <w:proofErr w:type="spellStart"/>
        <w:r w:rsidRPr="003A051E">
          <w:rPr>
            <w:rStyle w:val="Hyperlink"/>
            <w:color w:val="F59100"/>
            <w:sz w:val="24"/>
            <w:szCs w:val="24"/>
          </w:rPr>
          <w:t>To</w:t>
        </w:r>
        <w:proofErr w:type="spellEnd"/>
        <w:r w:rsidRPr="003A051E">
          <w:rPr>
            <w:rStyle w:val="Hyperlink"/>
            <w:color w:val="F59100"/>
            <w:sz w:val="24"/>
            <w:szCs w:val="24"/>
          </w:rPr>
          <w:t>-do-Liste?"</w:t>
        </w:r>
      </w:hyperlink>
      <w:r>
        <w:rPr>
          <w:sz w:val="24"/>
          <w:szCs w:val="24"/>
        </w:rPr>
        <w:t xml:space="preserve">, WDR </w:t>
      </w:r>
      <w:proofErr w:type="spellStart"/>
      <w:r>
        <w:rPr>
          <w:sz w:val="24"/>
          <w:szCs w:val="24"/>
        </w:rPr>
        <w:t>WestArt</w:t>
      </w:r>
      <w:proofErr w:type="spellEnd"/>
      <w:r>
        <w:rPr>
          <w:sz w:val="24"/>
          <w:szCs w:val="24"/>
        </w:rPr>
        <w:t xml:space="preserve"> Magazin (8. April)</w:t>
      </w:r>
    </w:p>
    <w:p w:rsidR="003A05EA" w:rsidRDefault="003A05EA" w:rsidP="005B0CF2">
      <w:pPr>
        <w:pStyle w:val="Listenabsatz"/>
        <w:numPr>
          <w:ilvl w:val="0"/>
          <w:numId w:val="6"/>
        </w:numPr>
        <w:ind w:left="851" w:hanging="284"/>
        <w:contextualSpacing w:val="0"/>
        <w:rPr>
          <w:sz w:val="24"/>
          <w:szCs w:val="24"/>
        </w:rPr>
      </w:pPr>
      <w:r>
        <w:rPr>
          <w:sz w:val="24"/>
          <w:szCs w:val="24"/>
        </w:rPr>
        <w:t xml:space="preserve">Beitrag </w:t>
      </w:r>
      <w:hyperlink r:id="rId81" w:history="1">
        <w:r w:rsidRPr="003A051E">
          <w:rPr>
            <w:rStyle w:val="Hyperlink"/>
            <w:color w:val="F59100"/>
            <w:sz w:val="24"/>
            <w:szCs w:val="24"/>
          </w:rPr>
          <w:t>"Hybris bringt Untergang"</w:t>
        </w:r>
      </w:hyperlink>
      <w:r>
        <w:rPr>
          <w:sz w:val="24"/>
          <w:szCs w:val="24"/>
        </w:rPr>
        <w:t>, Deutsches Anleger Fernsehen (8. April)</w:t>
      </w:r>
    </w:p>
    <w:p w:rsidR="003A05EA" w:rsidRDefault="003A05EA" w:rsidP="005B0CF2">
      <w:pPr>
        <w:pStyle w:val="Listenabsatz"/>
        <w:numPr>
          <w:ilvl w:val="0"/>
          <w:numId w:val="6"/>
        </w:numPr>
        <w:ind w:left="851" w:hanging="284"/>
        <w:contextualSpacing w:val="0"/>
        <w:rPr>
          <w:sz w:val="24"/>
          <w:szCs w:val="24"/>
        </w:rPr>
      </w:pPr>
      <w:r>
        <w:rPr>
          <w:sz w:val="24"/>
          <w:szCs w:val="24"/>
        </w:rPr>
        <w:t xml:space="preserve">Interview </w:t>
      </w:r>
      <w:hyperlink r:id="rId82" w:anchor=".VNI879KG9nC" w:history="1">
        <w:r w:rsidRPr="003A051E">
          <w:rPr>
            <w:rStyle w:val="Hyperlink"/>
            <w:color w:val="F59100"/>
            <w:sz w:val="24"/>
            <w:szCs w:val="24"/>
          </w:rPr>
          <w:t>"Deutschland schrumpft. Das bedeutet…?"</w:t>
        </w:r>
      </w:hyperlink>
      <w:r>
        <w:rPr>
          <w:sz w:val="24"/>
          <w:szCs w:val="24"/>
        </w:rPr>
        <w:t>, Brandzeichen, Welke Consulting Gruppe (9. April)</w:t>
      </w:r>
    </w:p>
    <w:p w:rsidR="00BD2B8A" w:rsidRDefault="00BD2B8A" w:rsidP="005B0CF2">
      <w:pPr>
        <w:pStyle w:val="Listenabsatz"/>
        <w:numPr>
          <w:ilvl w:val="0"/>
          <w:numId w:val="6"/>
        </w:numPr>
        <w:ind w:left="851" w:hanging="284"/>
        <w:contextualSpacing w:val="0"/>
        <w:rPr>
          <w:sz w:val="24"/>
          <w:szCs w:val="24"/>
        </w:rPr>
      </w:pPr>
      <w:r>
        <w:rPr>
          <w:sz w:val="24"/>
          <w:szCs w:val="24"/>
        </w:rPr>
        <w:t>Hintergrundgespräch "Renteneintrittsalter", Evangelischer Pressedienst (22. April)</w:t>
      </w:r>
    </w:p>
    <w:p w:rsidR="00E5132A" w:rsidRDefault="00E5132A" w:rsidP="005B0CF2">
      <w:pPr>
        <w:pStyle w:val="Listenabsatz"/>
        <w:numPr>
          <w:ilvl w:val="0"/>
          <w:numId w:val="6"/>
        </w:numPr>
        <w:ind w:left="851" w:hanging="284"/>
        <w:contextualSpacing w:val="0"/>
        <w:rPr>
          <w:sz w:val="24"/>
          <w:szCs w:val="24"/>
        </w:rPr>
      </w:pPr>
      <w:r>
        <w:rPr>
          <w:sz w:val="24"/>
          <w:szCs w:val="24"/>
        </w:rPr>
        <w:t xml:space="preserve">Interview "Grenzen des Wachstums", Inforadio </w:t>
      </w:r>
      <w:proofErr w:type="spellStart"/>
      <w:r>
        <w:rPr>
          <w:sz w:val="24"/>
          <w:szCs w:val="24"/>
        </w:rPr>
        <w:t>rbb</w:t>
      </w:r>
      <w:proofErr w:type="spellEnd"/>
      <w:r>
        <w:rPr>
          <w:sz w:val="24"/>
          <w:szCs w:val="24"/>
        </w:rPr>
        <w:t xml:space="preserve"> (29. April)</w:t>
      </w:r>
    </w:p>
    <w:p w:rsidR="003A05EA" w:rsidRDefault="003A05EA" w:rsidP="005B0CF2">
      <w:pPr>
        <w:pStyle w:val="Listenabsatz"/>
        <w:numPr>
          <w:ilvl w:val="0"/>
          <w:numId w:val="6"/>
        </w:numPr>
        <w:ind w:left="851" w:hanging="284"/>
        <w:contextualSpacing w:val="0"/>
        <w:rPr>
          <w:sz w:val="24"/>
          <w:szCs w:val="24"/>
        </w:rPr>
      </w:pPr>
      <w:r>
        <w:rPr>
          <w:sz w:val="24"/>
          <w:szCs w:val="24"/>
        </w:rPr>
        <w:t xml:space="preserve">Interview </w:t>
      </w:r>
      <w:hyperlink r:id="rId83" w:history="1">
        <w:r w:rsidRPr="003A051E">
          <w:rPr>
            <w:rStyle w:val="Hyperlink"/>
            <w:color w:val="F59100"/>
            <w:sz w:val="24"/>
            <w:szCs w:val="24"/>
          </w:rPr>
          <w:t>"Hybris. Die überforderte Gesellschaft"</w:t>
        </w:r>
      </w:hyperlink>
      <w:r>
        <w:rPr>
          <w:sz w:val="24"/>
          <w:szCs w:val="24"/>
        </w:rPr>
        <w:t>, L.I.S.A. - Das Wissenschaftsportal der Gerda Henkel Stiftung (14. Mai)</w:t>
      </w:r>
    </w:p>
    <w:p w:rsidR="003A05EA" w:rsidRDefault="003A05EA" w:rsidP="005B0CF2">
      <w:pPr>
        <w:pStyle w:val="Listenabsatz"/>
        <w:numPr>
          <w:ilvl w:val="0"/>
          <w:numId w:val="6"/>
        </w:numPr>
        <w:ind w:left="851" w:hanging="284"/>
        <w:contextualSpacing w:val="0"/>
        <w:rPr>
          <w:sz w:val="24"/>
          <w:szCs w:val="24"/>
        </w:rPr>
      </w:pPr>
      <w:r>
        <w:rPr>
          <w:sz w:val="24"/>
          <w:szCs w:val="24"/>
        </w:rPr>
        <w:t xml:space="preserve">Interview </w:t>
      </w:r>
      <w:hyperlink r:id="rId84" w:history="1">
        <w:r w:rsidRPr="003A051E">
          <w:rPr>
            <w:rStyle w:val="Hyperlink"/>
            <w:color w:val="F59100"/>
            <w:sz w:val="24"/>
            <w:szCs w:val="24"/>
          </w:rPr>
          <w:t>"Kreislaufwirtschaft ist unverzichtbar"</w:t>
        </w:r>
      </w:hyperlink>
      <w:r>
        <w:rPr>
          <w:sz w:val="24"/>
          <w:szCs w:val="24"/>
        </w:rPr>
        <w:t xml:space="preserve">, </w:t>
      </w:r>
      <w:proofErr w:type="spellStart"/>
      <w:r>
        <w:rPr>
          <w:sz w:val="24"/>
          <w:szCs w:val="24"/>
        </w:rPr>
        <w:t>recyclingnews</w:t>
      </w:r>
      <w:proofErr w:type="spellEnd"/>
      <w:r>
        <w:rPr>
          <w:sz w:val="24"/>
          <w:szCs w:val="24"/>
        </w:rPr>
        <w:t xml:space="preserve"> (22. Mai)</w:t>
      </w:r>
    </w:p>
    <w:p w:rsidR="003A05EA" w:rsidRDefault="003A05EA" w:rsidP="005B0CF2">
      <w:pPr>
        <w:pStyle w:val="Listenabsatz"/>
        <w:numPr>
          <w:ilvl w:val="0"/>
          <w:numId w:val="6"/>
        </w:numPr>
        <w:ind w:left="851" w:hanging="284"/>
        <w:contextualSpacing w:val="0"/>
        <w:rPr>
          <w:sz w:val="24"/>
          <w:szCs w:val="24"/>
        </w:rPr>
      </w:pPr>
      <w:r>
        <w:rPr>
          <w:sz w:val="24"/>
          <w:szCs w:val="24"/>
        </w:rPr>
        <w:t xml:space="preserve">Interview </w:t>
      </w:r>
      <w:hyperlink r:id="rId85" w:history="1">
        <w:r w:rsidRPr="003A051E">
          <w:rPr>
            <w:rStyle w:val="Hyperlink"/>
            <w:color w:val="F59100"/>
            <w:sz w:val="24"/>
            <w:szCs w:val="24"/>
          </w:rPr>
          <w:t>"Wohlstand für alle? Geht nicht!"</w:t>
        </w:r>
      </w:hyperlink>
      <w:r>
        <w:rPr>
          <w:sz w:val="24"/>
          <w:szCs w:val="24"/>
        </w:rPr>
        <w:t>, Reutlinger General-Anzeiger (24. Mai)</w:t>
      </w:r>
    </w:p>
    <w:p w:rsidR="003A05EA" w:rsidRDefault="003A05EA" w:rsidP="005B0CF2">
      <w:pPr>
        <w:pStyle w:val="Listenabsatz"/>
        <w:numPr>
          <w:ilvl w:val="0"/>
          <w:numId w:val="6"/>
        </w:numPr>
        <w:ind w:left="851" w:hanging="284"/>
        <w:contextualSpacing w:val="0"/>
        <w:rPr>
          <w:sz w:val="24"/>
          <w:szCs w:val="24"/>
        </w:rPr>
      </w:pPr>
      <w:r>
        <w:rPr>
          <w:sz w:val="24"/>
          <w:szCs w:val="24"/>
        </w:rPr>
        <w:t xml:space="preserve">Interview </w:t>
      </w:r>
      <w:hyperlink r:id="rId86" w:history="1">
        <w:r w:rsidRPr="003A051E">
          <w:rPr>
            <w:rStyle w:val="Hyperlink"/>
            <w:color w:val="F59100"/>
            <w:sz w:val="24"/>
            <w:szCs w:val="24"/>
          </w:rPr>
          <w:t>"Besser statt mehr - Wohlstand ohne Wachstum"</w:t>
        </w:r>
      </w:hyperlink>
      <w:r>
        <w:rPr>
          <w:sz w:val="24"/>
          <w:szCs w:val="24"/>
        </w:rPr>
        <w:t>, Radio Lora München (29. Mai)</w:t>
      </w:r>
    </w:p>
    <w:p w:rsidR="003A05EA" w:rsidRDefault="005259EB" w:rsidP="005B0CF2">
      <w:pPr>
        <w:pStyle w:val="Listenabsatz"/>
        <w:numPr>
          <w:ilvl w:val="0"/>
          <w:numId w:val="6"/>
        </w:numPr>
        <w:ind w:left="851" w:hanging="284"/>
        <w:contextualSpacing w:val="0"/>
        <w:rPr>
          <w:sz w:val="24"/>
          <w:szCs w:val="24"/>
        </w:rPr>
      </w:pPr>
      <w:r>
        <w:rPr>
          <w:sz w:val="24"/>
          <w:szCs w:val="24"/>
        </w:rPr>
        <w:t xml:space="preserve">Interview </w:t>
      </w:r>
      <w:hyperlink r:id="rId87" w:history="1">
        <w:r w:rsidRPr="003A051E">
          <w:rPr>
            <w:rStyle w:val="Hyperlink"/>
            <w:color w:val="F59100"/>
            <w:sz w:val="24"/>
            <w:szCs w:val="24"/>
          </w:rPr>
          <w:t>"Handzeichen"</w:t>
        </w:r>
      </w:hyperlink>
      <w:r>
        <w:rPr>
          <w:sz w:val="24"/>
          <w:szCs w:val="24"/>
        </w:rPr>
        <w:t>, Karriereführer (2. Juni)</w:t>
      </w:r>
    </w:p>
    <w:p w:rsidR="005259EB" w:rsidRDefault="005259EB" w:rsidP="005B0CF2">
      <w:pPr>
        <w:pStyle w:val="Listenabsatz"/>
        <w:numPr>
          <w:ilvl w:val="0"/>
          <w:numId w:val="6"/>
        </w:numPr>
        <w:ind w:left="851" w:hanging="284"/>
        <w:contextualSpacing w:val="0"/>
        <w:rPr>
          <w:sz w:val="24"/>
          <w:szCs w:val="24"/>
        </w:rPr>
      </w:pPr>
      <w:r>
        <w:rPr>
          <w:sz w:val="24"/>
          <w:szCs w:val="24"/>
        </w:rPr>
        <w:t xml:space="preserve">Interview </w:t>
      </w:r>
      <w:hyperlink r:id="rId88" w:history="1">
        <w:r w:rsidRPr="003A051E">
          <w:rPr>
            <w:rStyle w:val="Hyperlink"/>
            <w:color w:val="F59100"/>
            <w:sz w:val="24"/>
            <w:szCs w:val="24"/>
          </w:rPr>
          <w:t>"Meinhard Miegel im Gespräch"</w:t>
        </w:r>
      </w:hyperlink>
      <w:r>
        <w:rPr>
          <w:sz w:val="24"/>
          <w:szCs w:val="24"/>
        </w:rPr>
        <w:t>, NDR "Der Talk" (9. Juni)</w:t>
      </w:r>
    </w:p>
    <w:p w:rsidR="005259EB" w:rsidRDefault="005259EB" w:rsidP="005B0CF2">
      <w:pPr>
        <w:pStyle w:val="Listenabsatz"/>
        <w:numPr>
          <w:ilvl w:val="0"/>
          <w:numId w:val="6"/>
        </w:numPr>
        <w:ind w:left="851" w:hanging="284"/>
        <w:contextualSpacing w:val="0"/>
        <w:rPr>
          <w:sz w:val="24"/>
          <w:szCs w:val="24"/>
        </w:rPr>
      </w:pPr>
      <w:r>
        <w:rPr>
          <w:sz w:val="24"/>
          <w:szCs w:val="24"/>
        </w:rPr>
        <w:t xml:space="preserve">Interview </w:t>
      </w:r>
      <w:hyperlink r:id="rId89" w:history="1">
        <w:r w:rsidRPr="003A051E">
          <w:rPr>
            <w:rStyle w:val="Hyperlink"/>
            <w:color w:val="F59100"/>
            <w:sz w:val="24"/>
            <w:szCs w:val="24"/>
          </w:rPr>
          <w:t>"Wir haben völlig die Kontrolle verloren"</w:t>
        </w:r>
      </w:hyperlink>
      <w:r>
        <w:rPr>
          <w:sz w:val="24"/>
          <w:szCs w:val="24"/>
        </w:rPr>
        <w:t>, Berliner Zeitung/Kölner Stadtanzeiger (22. Juni)</w:t>
      </w:r>
    </w:p>
    <w:p w:rsidR="005259EB" w:rsidRDefault="005259EB" w:rsidP="005B0CF2">
      <w:pPr>
        <w:pStyle w:val="Listenabsatz"/>
        <w:numPr>
          <w:ilvl w:val="0"/>
          <w:numId w:val="6"/>
        </w:numPr>
        <w:ind w:left="851" w:hanging="284"/>
        <w:contextualSpacing w:val="0"/>
        <w:rPr>
          <w:sz w:val="24"/>
          <w:szCs w:val="24"/>
        </w:rPr>
      </w:pPr>
      <w:r>
        <w:rPr>
          <w:sz w:val="24"/>
          <w:szCs w:val="24"/>
        </w:rPr>
        <w:t>Interview "Die überforderte Gesellschaft - Meinhard Miegel im Gespräch", NDR Kultur (5. Juli)</w:t>
      </w:r>
    </w:p>
    <w:p w:rsidR="00BD2B8A" w:rsidRDefault="00BD2B8A" w:rsidP="005B0CF2">
      <w:pPr>
        <w:pStyle w:val="Listenabsatz"/>
        <w:numPr>
          <w:ilvl w:val="0"/>
          <w:numId w:val="6"/>
        </w:numPr>
        <w:ind w:left="851" w:hanging="284"/>
        <w:contextualSpacing w:val="0"/>
        <w:rPr>
          <w:sz w:val="24"/>
          <w:szCs w:val="24"/>
        </w:rPr>
      </w:pPr>
      <w:r>
        <w:rPr>
          <w:sz w:val="24"/>
          <w:szCs w:val="24"/>
        </w:rPr>
        <w:t>Interview "Postwachstumsgesellschaft", Radio Z (20. Juli)</w:t>
      </w:r>
    </w:p>
    <w:p w:rsidR="005259EB" w:rsidRDefault="005259EB" w:rsidP="005B0CF2">
      <w:pPr>
        <w:pStyle w:val="Listenabsatz"/>
        <w:numPr>
          <w:ilvl w:val="0"/>
          <w:numId w:val="6"/>
        </w:numPr>
        <w:ind w:left="851" w:hanging="284"/>
        <w:contextualSpacing w:val="0"/>
        <w:rPr>
          <w:sz w:val="24"/>
          <w:szCs w:val="24"/>
        </w:rPr>
      </w:pPr>
      <w:r>
        <w:rPr>
          <w:sz w:val="24"/>
          <w:szCs w:val="24"/>
        </w:rPr>
        <w:t xml:space="preserve">Diskussion </w:t>
      </w:r>
      <w:hyperlink r:id="rId90" w:history="1">
        <w:r w:rsidRPr="003A051E">
          <w:rPr>
            <w:rStyle w:val="Hyperlink"/>
            <w:color w:val="F59100"/>
            <w:sz w:val="24"/>
            <w:szCs w:val="24"/>
          </w:rPr>
          <w:t>"Streitfall - Autoren in der Kontroverse"</w:t>
        </w:r>
      </w:hyperlink>
      <w:r>
        <w:rPr>
          <w:sz w:val="24"/>
          <w:szCs w:val="24"/>
        </w:rPr>
        <w:t>, hr2Kultur (20. Juli)</w:t>
      </w:r>
    </w:p>
    <w:p w:rsidR="005259EB" w:rsidRDefault="005259EB" w:rsidP="005B0CF2">
      <w:pPr>
        <w:pStyle w:val="Listenabsatz"/>
        <w:numPr>
          <w:ilvl w:val="0"/>
          <w:numId w:val="6"/>
        </w:numPr>
        <w:ind w:left="851" w:hanging="284"/>
        <w:contextualSpacing w:val="0"/>
        <w:rPr>
          <w:sz w:val="24"/>
          <w:szCs w:val="24"/>
        </w:rPr>
      </w:pPr>
      <w:r>
        <w:rPr>
          <w:sz w:val="24"/>
          <w:szCs w:val="24"/>
        </w:rPr>
        <w:t xml:space="preserve">Statement </w:t>
      </w:r>
      <w:hyperlink r:id="rId91" w:history="1">
        <w:r w:rsidR="009553E4" w:rsidRPr="003A051E">
          <w:rPr>
            <w:rStyle w:val="Hyperlink"/>
            <w:color w:val="F59100"/>
            <w:sz w:val="24"/>
            <w:szCs w:val="24"/>
          </w:rPr>
          <w:t xml:space="preserve">"Trend </w:t>
        </w:r>
        <w:proofErr w:type="spellStart"/>
        <w:r w:rsidR="009553E4" w:rsidRPr="003A051E">
          <w:rPr>
            <w:rStyle w:val="Hyperlink"/>
            <w:color w:val="F59100"/>
            <w:sz w:val="24"/>
            <w:szCs w:val="24"/>
          </w:rPr>
          <w:t>Postwachsum</w:t>
        </w:r>
        <w:proofErr w:type="spellEnd"/>
        <w:r w:rsidRPr="003A051E">
          <w:rPr>
            <w:rStyle w:val="Hyperlink"/>
            <w:color w:val="F59100"/>
            <w:sz w:val="24"/>
            <w:szCs w:val="24"/>
          </w:rPr>
          <w:t>"</w:t>
        </w:r>
      </w:hyperlink>
      <w:r>
        <w:rPr>
          <w:sz w:val="24"/>
          <w:szCs w:val="24"/>
        </w:rPr>
        <w:t>, Magazin Berufsziel (20. September)</w:t>
      </w:r>
    </w:p>
    <w:p w:rsidR="005259EB" w:rsidRDefault="00BD2B8A" w:rsidP="005B0CF2">
      <w:pPr>
        <w:pStyle w:val="Listenabsatz"/>
        <w:numPr>
          <w:ilvl w:val="0"/>
          <w:numId w:val="6"/>
        </w:numPr>
        <w:ind w:left="851" w:hanging="284"/>
        <w:contextualSpacing w:val="0"/>
        <w:rPr>
          <w:sz w:val="24"/>
          <w:szCs w:val="24"/>
        </w:rPr>
      </w:pPr>
      <w:r>
        <w:rPr>
          <w:sz w:val="24"/>
          <w:szCs w:val="24"/>
        </w:rPr>
        <w:t>Inter</w:t>
      </w:r>
      <w:r w:rsidR="00CD1C9D">
        <w:rPr>
          <w:sz w:val="24"/>
          <w:szCs w:val="24"/>
        </w:rPr>
        <w:t>view zum Thema "(Weiter)Bildung</w:t>
      </w:r>
      <w:r>
        <w:rPr>
          <w:sz w:val="24"/>
          <w:szCs w:val="24"/>
        </w:rPr>
        <w:t>, Industriemagazin (3. Dezember)</w:t>
      </w:r>
    </w:p>
    <w:p w:rsidR="00E5132A" w:rsidRDefault="00E5132A" w:rsidP="005B0CF2">
      <w:pPr>
        <w:pStyle w:val="Listenabsatz"/>
        <w:numPr>
          <w:ilvl w:val="0"/>
          <w:numId w:val="6"/>
        </w:numPr>
        <w:ind w:left="851" w:hanging="284"/>
        <w:contextualSpacing w:val="0"/>
        <w:rPr>
          <w:sz w:val="24"/>
          <w:szCs w:val="24"/>
        </w:rPr>
      </w:pPr>
      <w:r>
        <w:rPr>
          <w:sz w:val="24"/>
          <w:szCs w:val="24"/>
        </w:rPr>
        <w:lastRenderedPageBreak/>
        <w:t>Hintergrundgespräch zum Thema "Maßlosigkeit", Weser-Kurier/Bremer Nachrichten (27. November)</w:t>
      </w:r>
    </w:p>
    <w:p w:rsidR="00E5132A" w:rsidRDefault="00E5132A" w:rsidP="00E5132A">
      <w:pPr>
        <w:pStyle w:val="Listenabsatz"/>
        <w:ind w:left="757"/>
        <w:contextualSpacing w:val="0"/>
        <w:rPr>
          <w:sz w:val="24"/>
          <w:szCs w:val="24"/>
        </w:rPr>
      </w:pPr>
    </w:p>
    <w:p w:rsidR="00E74C30" w:rsidRDefault="00E74C30" w:rsidP="005B0CF2">
      <w:pPr>
        <w:pStyle w:val="Listenabsatz"/>
        <w:numPr>
          <w:ilvl w:val="0"/>
          <w:numId w:val="1"/>
        </w:numPr>
        <w:ind w:left="567" w:hanging="567"/>
        <w:contextualSpacing w:val="0"/>
        <w:rPr>
          <w:b/>
          <w:sz w:val="24"/>
          <w:szCs w:val="24"/>
        </w:rPr>
      </w:pPr>
      <w:r w:rsidRPr="005B0CF2">
        <w:rPr>
          <w:b/>
          <w:sz w:val="24"/>
          <w:szCs w:val="24"/>
        </w:rPr>
        <w:t xml:space="preserve">Was das </w:t>
      </w:r>
      <w:proofErr w:type="spellStart"/>
      <w:r w:rsidRPr="005B0CF2">
        <w:rPr>
          <w:b/>
          <w:sz w:val="24"/>
          <w:szCs w:val="24"/>
        </w:rPr>
        <w:t>Denkwerk</w:t>
      </w:r>
      <w:proofErr w:type="spellEnd"/>
      <w:r w:rsidRPr="005B0CF2">
        <w:rPr>
          <w:b/>
          <w:sz w:val="24"/>
          <w:szCs w:val="24"/>
        </w:rPr>
        <w:t xml:space="preserve"> Zukunft erreicht hat</w:t>
      </w:r>
    </w:p>
    <w:p w:rsidR="00CD1C9D" w:rsidRPr="00CD1C9D" w:rsidRDefault="00CD1C9D" w:rsidP="009E51BD">
      <w:pPr>
        <w:pStyle w:val="Listenabsatz"/>
        <w:ind w:left="567"/>
        <w:contextualSpacing w:val="0"/>
        <w:jc w:val="both"/>
        <w:rPr>
          <w:sz w:val="24"/>
          <w:szCs w:val="24"/>
        </w:rPr>
      </w:pPr>
      <w:r>
        <w:rPr>
          <w:sz w:val="24"/>
          <w:szCs w:val="24"/>
        </w:rPr>
        <w:t xml:space="preserve">In den zurückliegenden Jahren ist eine Gemeinschaft von Personen entstanden, die - obwohl diese aus ganz unterschiedlichen Fachbereichen und politischen Richtungen </w:t>
      </w:r>
      <w:r w:rsidR="00E745A1">
        <w:rPr>
          <w:sz w:val="24"/>
          <w:szCs w:val="24"/>
        </w:rPr>
        <w:t>kommen</w:t>
      </w:r>
      <w:r>
        <w:rPr>
          <w:sz w:val="24"/>
          <w:szCs w:val="24"/>
        </w:rPr>
        <w:t xml:space="preserve"> - darin übereinstimmt, das</w:t>
      </w:r>
      <w:r w:rsidR="00E745A1">
        <w:rPr>
          <w:sz w:val="24"/>
          <w:szCs w:val="24"/>
        </w:rPr>
        <w:t>s wirtschaften und l</w:t>
      </w:r>
      <w:r>
        <w:rPr>
          <w:sz w:val="24"/>
          <w:szCs w:val="24"/>
        </w:rPr>
        <w:t xml:space="preserve">eben innerhalb der ökologischen Tragfähigkeitsgrenzen nicht nur technische Innovationen, sondern auch andere Lebensstile, Institutionen und Strukturen und damit einen tief greifenden kulturellen Wandel erfordern. </w:t>
      </w:r>
      <w:r w:rsidR="00E745A1">
        <w:rPr>
          <w:sz w:val="24"/>
          <w:szCs w:val="24"/>
        </w:rPr>
        <w:t>Hier</w:t>
      </w:r>
      <w:r>
        <w:rPr>
          <w:sz w:val="24"/>
          <w:szCs w:val="24"/>
        </w:rPr>
        <w:t>für spricht auch die von Meinhard Miegel zuletzt wieder in seinem aktuellen Buch "</w:t>
      </w:r>
      <w:hyperlink r:id="rId92" w:history="1">
        <w:r w:rsidRPr="009E51BD">
          <w:rPr>
            <w:rStyle w:val="Hyperlink"/>
            <w:color w:val="F08C00"/>
            <w:sz w:val="24"/>
            <w:szCs w:val="24"/>
          </w:rPr>
          <w:t>Hybris. Die überforderte Gesellschaft</w:t>
        </w:r>
      </w:hyperlink>
      <w:r>
        <w:rPr>
          <w:sz w:val="24"/>
          <w:szCs w:val="24"/>
        </w:rPr>
        <w:t xml:space="preserve">" </w:t>
      </w:r>
      <w:r w:rsidR="00E745A1">
        <w:rPr>
          <w:sz w:val="24"/>
          <w:szCs w:val="24"/>
        </w:rPr>
        <w:t>vertretene</w:t>
      </w:r>
      <w:r>
        <w:rPr>
          <w:sz w:val="24"/>
          <w:szCs w:val="24"/>
        </w:rPr>
        <w:t xml:space="preserve"> These, dass durch den westlichen Lebensstil des Schneller, Höher, Weiter nicht nur Natur und Umwelt überfordert werden, sondern auch </w:t>
      </w:r>
      <w:r w:rsidR="00BB217A">
        <w:rPr>
          <w:sz w:val="24"/>
          <w:szCs w:val="24"/>
        </w:rPr>
        <w:t>Menschen und</w:t>
      </w:r>
      <w:r>
        <w:rPr>
          <w:sz w:val="24"/>
          <w:szCs w:val="24"/>
        </w:rPr>
        <w:t xml:space="preserve"> Gesellschaft insgesamt. Dem </w:t>
      </w:r>
      <w:proofErr w:type="spellStart"/>
      <w:r>
        <w:rPr>
          <w:sz w:val="24"/>
          <w:szCs w:val="24"/>
        </w:rPr>
        <w:t>Denkwerk</w:t>
      </w:r>
      <w:proofErr w:type="spellEnd"/>
      <w:r>
        <w:rPr>
          <w:sz w:val="24"/>
          <w:szCs w:val="24"/>
        </w:rPr>
        <w:t xml:space="preserve"> Zukunft ist es gelungen, viele dieser Persönlichkeiten zur Mitwirkung zu gewinnen und gemeinsam Strategien zu entwickeln, wie </w:t>
      </w:r>
      <w:r w:rsidR="00E745A1">
        <w:rPr>
          <w:sz w:val="24"/>
          <w:szCs w:val="24"/>
        </w:rPr>
        <w:t xml:space="preserve">der erforderliche kulturelle Wandel </w:t>
      </w:r>
      <w:r>
        <w:rPr>
          <w:sz w:val="24"/>
          <w:szCs w:val="24"/>
        </w:rPr>
        <w:t xml:space="preserve">beschleunigt werden kann. Dabei konzentriert sich die Debatte neben der Präsentation nachahmenswerter Leitbilder und der Verbreitung nachhaltiger Wirtschafts- und Lebensweisen zunehmend auf die Frage, welche politischen Rahmenbedingungen hierfür verändert werden müssen - eine Frage, die für das </w:t>
      </w:r>
      <w:proofErr w:type="spellStart"/>
      <w:r>
        <w:rPr>
          <w:sz w:val="24"/>
          <w:szCs w:val="24"/>
        </w:rPr>
        <w:t>Denkwerk</w:t>
      </w:r>
      <w:proofErr w:type="spellEnd"/>
      <w:r>
        <w:rPr>
          <w:sz w:val="24"/>
          <w:szCs w:val="24"/>
        </w:rPr>
        <w:t xml:space="preserve"> Zukunft seit seiner Gründung eine zentrale Rolle einnimmt.</w:t>
      </w:r>
    </w:p>
    <w:p w:rsidR="00E74C30" w:rsidRPr="00E74C30" w:rsidRDefault="00E74C30" w:rsidP="00E74C30">
      <w:pPr>
        <w:pStyle w:val="Listenabsatz"/>
        <w:rPr>
          <w:sz w:val="24"/>
          <w:szCs w:val="24"/>
        </w:rPr>
      </w:pPr>
    </w:p>
    <w:p w:rsidR="00427EF5" w:rsidRDefault="00427EF5" w:rsidP="00427EF5">
      <w:pPr>
        <w:pStyle w:val="Listenabsatz"/>
        <w:rPr>
          <w:sz w:val="24"/>
          <w:szCs w:val="24"/>
        </w:rPr>
      </w:pPr>
    </w:p>
    <w:p w:rsidR="00427EF5" w:rsidRPr="00427EF5" w:rsidRDefault="00427EF5" w:rsidP="00427EF5">
      <w:pPr>
        <w:pStyle w:val="Listenabsatz"/>
        <w:ind w:left="360"/>
        <w:rPr>
          <w:sz w:val="24"/>
          <w:szCs w:val="24"/>
        </w:rPr>
      </w:pPr>
    </w:p>
    <w:p w:rsidR="00427EF5" w:rsidRPr="00427EF5" w:rsidRDefault="00427EF5" w:rsidP="00427EF5">
      <w:pPr>
        <w:pStyle w:val="Listenabsatz"/>
        <w:ind w:left="360"/>
        <w:rPr>
          <w:sz w:val="24"/>
          <w:szCs w:val="24"/>
        </w:rPr>
      </w:pPr>
    </w:p>
    <w:sectPr w:rsidR="00427EF5" w:rsidRPr="00427EF5" w:rsidSect="008114F1">
      <w:headerReference w:type="default" r:id="rId93"/>
      <w:headerReference w:type="first" r:id="rId94"/>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51E" w:rsidRDefault="003A051E" w:rsidP="003A051E">
      <w:pPr>
        <w:spacing w:after="0" w:line="240" w:lineRule="auto"/>
      </w:pPr>
      <w:r>
        <w:separator/>
      </w:r>
    </w:p>
  </w:endnote>
  <w:endnote w:type="continuationSeparator" w:id="0">
    <w:p w:rsidR="003A051E" w:rsidRDefault="003A051E" w:rsidP="003A0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51E" w:rsidRDefault="003A051E" w:rsidP="003A051E">
      <w:pPr>
        <w:spacing w:after="0" w:line="240" w:lineRule="auto"/>
      </w:pPr>
      <w:r>
        <w:separator/>
      </w:r>
    </w:p>
  </w:footnote>
  <w:footnote w:type="continuationSeparator" w:id="0">
    <w:p w:rsidR="003A051E" w:rsidRDefault="003A051E" w:rsidP="003A05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664263"/>
      <w:docPartObj>
        <w:docPartGallery w:val="Page Numbers (Top of Page)"/>
        <w:docPartUnique/>
      </w:docPartObj>
    </w:sdtPr>
    <w:sdtEndPr>
      <w:rPr>
        <w:sz w:val="20"/>
        <w:szCs w:val="20"/>
      </w:rPr>
    </w:sdtEndPr>
    <w:sdtContent>
      <w:p w:rsidR="009E7029" w:rsidRPr="009E7029" w:rsidRDefault="009E7029">
        <w:pPr>
          <w:pStyle w:val="Kopfzeile"/>
          <w:jc w:val="center"/>
          <w:rPr>
            <w:sz w:val="20"/>
            <w:szCs w:val="20"/>
          </w:rPr>
        </w:pPr>
        <w:r w:rsidRPr="009E7029">
          <w:rPr>
            <w:sz w:val="20"/>
            <w:szCs w:val="20"/>
          </w:rPr>
          <w:fldChar w:fldCharType="begin"/>
        </w:r>
        <w:r w:rsidRPr="009E7029">
          <w:rPr>
            <w:sz w:val="20"/>
            <w:szCs w:val="20"/>
          </w:rPr>
          <w:instrText>PAGE   \* MERGEFORMAT</w:instrText>
        </w:r>
        <w:r w:rsidRPr="009E7029">
          <w:rPr>
            <w:sz w:val="20"/>
            <w:szCs w:val="20"/>
          </w:rPr>
          <w:fldChar w:fldCharType="separate"/>
        </w:r>
        <w:r w:rsidR="00FF69BE">
          <w:rPr>
            <w:noProof/>
            <w:sz w:val="20"/>
            <w:szCs w:val="20"/>
          </w:rPr>
          <w:t>11</w:t>
        </w:r>
        <w:r w:rsidRPr="009E7029">
          <w:rPr>
            <w:sz w:val="20"/>
            <w:szCs w:val="20"/>
          </w:rPr>
          <w:fldChar w:fldCharType="end"/>
        </w:r>
      </w:p>
    </w:sdtContent>
  </w:sdt>
  <w:p w:rsidR="003A051E" w:rsidRDefault="003A051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4F1" w:rsidRDefault="008114F1">
    <w:pPr>
      <w:pStyle w:val="Kopfzeile"/>
    </w:pPr>
    <w:r>
      <w:rPr>
        <w:noProof/>
        <w:lang w:eastAsia="de-DE"/>
      </w:rPr>
      <w:drawing>
        <wp:anchor distT="0" distB="0" distL="114300" distR="114300" simplePos="0" relativeHeight="251658240" behindDoc="0" locked="0" layoutInCell="1" allowOverlap="1">
          <wp:simplePos x="0" y="0"/>
          <wp:positionH relativeFrom="column">
            <wp:posOffset>3654170</wp:posOffset>
          </wp:positionH>
          <wp:positionV relativeFrom="paragraph">
            <wp:posOffset>-185468</wp:posOffset>
          </wp:positionV>
          <wp:extent cx="2160000" cy="4392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1.jpg"/>
                  <pic:cNvPicPr/>
                </pic:nvPicPr>
                <pic:blipFill>
                  <a:blip r:embed="rId1">
                    <a:extLst>
                      <a:ext uri="{28A0092B-C50C-407E-A947-70E740481C1C}">
                        <a14:useLocalDpi xmlns:a14="http://schemas.microsoft.com/office/drawing/2010/main" val="0"/>
                      </a:ext>
                    </a:extLst>
                  </a:blip>
                  <a:stretch>
                    <a:fillRect/>
                  </a:stretch>
                </pic:blipFill>
                <pic:spPr>
                  <a:xfrm>
                    <a:off x="0" y="0"/>
                    <a:ext cx="2160000" cy="43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560C5"/>
    <w:multiLevelType w:val="hybridMultilevel"/>
    <w:tmpl w:val="5566914C"/>
    <w:lvl w:ilvl="0" w:tplc="0CFA1E42">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
    <w:nsid w:val="1F913E73"/>
    <w:multiLevelType w:val="hybridMultilevel"/>
    <w:tmpl w:val="FA702E4A"/>
    <w:lvl w:ilvl="0" w:tplc="0CFA1E4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26AB1A42"/>
    <w:multiLevelType w:val="multilevel"/>
    <w:tmpl w:val="168C6C98"/>
    <w:lvl w:ilvl="0">
      <w:start w:val="2"/>
      <w:numFmt w:val="decimal"/>
      <w:lvlText w:val="%1"/>
      <w:lvlJc w:val="left"/>
      <w:pPr>
        <w:ind w:left="471" w:hanging="471"/>
      </w:pPr>
      <w:rPr>
        <w:rFonts w:hint="default"/>
      </w:rPr>
    </w:lvl>
    <w:lvl w:ilvl="1">
      <w:start w:val="11"/>
      <w:numFmt w:val="decimal"/>
      <w:lvlText w:val="%1.%2"/>
      <w:lvlJc w:val="left"/>
      <w:pPr>
        <w:ind w:left="2795" w:hanging="471"/>
      </w:pPr>
      <w:rPr>
        <w:rFonts w:hint="default"/>
      </w:rPr>
    </w:lvl>
    <w:lvl w:ilvl="2">
      <w:start w:val="1"/>
      <w:numFmt w:val="decimal"/>
      <w:lvlText w:val="%1.%2.%3"/>
      <w:lvlJc w:val="left"/>
      <w:pPr>
        <w:ind w:left="5368" w:hanging="720"/>
      </w:pPr>
      <w:rPr>
        <w:rFonts w:hint="default"/>
      </w:rPr>
    </w:lvl>
    <w:lvl w:ilvl="3">
      <w:start w:val="1"/>
      <w:numFmt w:val="decimal"/>
      <w:lvlText w:val="%1.%2.%3.%4"/>
      <w:lvlJc w:val="left"/>
      <w:pPr>
        <w:ind w:left="8052" w:hanging="1080"/>
      </w:pPr>
      <w:rPr>
        <w:rFonts w:hint="default"/>
      </w:rPr>
    </w:lvl>
    <w:lvl w:ilvl="4">
      <w:start w:val="1"/>
      <w:numFmt w:val="decimal"/>
      <w:lvlText w:val="%1.%2.%3.%4.%5"/>
      <w:lvlJc w:val="left"/>
      <w:pPr>
        <w:ind w:left="10376" w:hanging="1080"/>
      </w:pPr>
      <w:rPr>
        <w:rFonts w:hint="default"/>
      </w:rPr>
    </w:lvl>
    <w:lvl w:ilvl="5">
      <w:start w:val="1"/>
      <w:numFmt w:val="decimal"/>
      <w:lvlText w:val="%1.%2.%3.%4.%5.%6"/>
      <w:lvlJc w:val="left"/>
      <w:pPr>
        <w:ind w:left="13060" w:hanging="1440"/>
      </w:pPr>
      <w:rPr>
        <w:rFonts w:hint="default"/>
      </w:rPr>
    </w:lvl>
    <w:lvl w:ilvl="6">
      <w:start w:val="1"/>
      <w:numFmt w:val="decimal"/>
      <w:lvlText w:val="%1.%2.%3.%4.%5.%6.%7"/>
      <w:lvlJc w:val="left"/>
      <w:pPr>
        <w:ind w:left="15384" w:hanging="1440"/>
      </w:pPr>
      <w:rPr>
        <w:rFonts w:hint="default"/>
      </w:rPr>
    </w:lvl>
    <w:lvl w:ilvl="7">
      <w:start w:val="1"/>
      <w:numFmt w:val="decimal"/>
      <w:lvlText w:val="%1.%2.%3.%4.%5.%6.%7.%8"/>
      <w:lvlJc w:val="left"/>
      <w:pPr>
        <w:ind w:left="18068" w:hanging="1800"/>
      </w:pPr>
      <w:rPr>
        <w:rFonts w:hint="default"/>
      </w:rPr>
    </w:lvl>
    <w:lvl w:ilvl="8">
      <w:start w:val="1"/>
      <w:numFmt w:val="decimal"/>
      <w:lvlText w:val="%1.%2.%3.%4.%5.%6.%7.%8.%9"/>
      <w:lvlJc w:val="left"/>
      <w:pPr>
        <w:ind w:left="20392" w:hanging="1800"/>
      </w:pPr>
      <w:rPr>
        <w:rFonts w:hint="default"/>
      </w:rPr>
    </w:lvl>
  </w:abstractNum>
  <w:abstractNum w:abstractNumId="3">
    <w:nsid w:val="36E23CB3"/>
    <w:multiLevelType w:val="multilevel"/>
    <w:tmpl w:val="A3BAC2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405F3ACF"/>
    <w:multiLevelType w:val="hybridMultilevel"/>
    <w:tmpl w:val="BD18D224"/>
    <w:lvl w:ilvl="0" w:tplc="0CFA1E4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nsid w:val="55E56EBA"/>
    <w:multiLevelType w:val="multilevel"/>
    <w:tmpl w:val="A3BAC242"/>
    <w:lvl w:ilvl="0">
      <w:start w:val="1"/>
      <w:numFmt w:val="decimal"/>
      <w:lvlText w:val="%1."/>
      <w:lvlJc w:val="left"/>
      <w:pPr>
        <w:ind w:left="2684" w:hanging="360"/>
      </w:pPr>
      <w:rPr>
        <w:rFonts w:hint="default"/>
      </w:rPr>
    </w:lvl>
    <w:lvl w:ilvl="1">
      <w:start w:val="1"/>
      <w:numFmt w:val="decimal"/>
      <w:isLgl/>
      <w:lvlText w:val="%1.%2"/>
      <w:lvlJc w:val="left"/>
      <w:pPr>
        <w:ind w:left="2684" w:hanging="360"/>
      </w:pPr>
      <w:rPr>
        <w:rFonts w:hint="default"/>
      </w:rPr>
    </w:lvl>
    <w:lvl w:ilvl="2">
      <w:start w:val="1"/>
      <w:numFmt w:val="decimal"/>
      <w:isLgl/>
      <w:lvlText w:val="%1.%2.%3"/>
      <w:lvlJc w:val="left"/>
      <w:pPr>
        <w:ind w:left="3044" w:hanging="720"/>
      </w:pPr>
      <w:rPr>
        <w:rFonts w:hint="default"/>
      </w:rPr>
    </w:lvl>
    <w:lvl w:ilvl="3">
      <w:start w:val="1"/>
      <w:numFmt w:val="decimal"/>
      <w:isLgl/>
      <w:lvlText w:val="%1.%2.%3.%4"/>
      <w:lvlJc w:val="left"/>
      <w:pPr>
        <w:ind w:left="3404"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764" w:hanging="1440"/>
      </w:pPr>
      <w:rPr>
        <w:rFonts w:hint="default"/>
      </w:rPr>
    </w:lvl>
    <w:lvl w:ilvl="6">
      <w:start w:val="1"/>
      <w:numFmt w:val="decimal"/>
      <w:isLgl/>
      <w:lvlText w:val="%1.%2.%3.%4.%5.%6.%7"/>
      <w:lvlJc w:val="left"/>
      <w:pPr>
        <w:ind w:left="3764" w:hanging="1440"/>
      </w:pPr>
      <w:rPr>
        <w:rFonts w:hint="default"/>
      </w:rPr>
    </w:lvl>
    <w:lvl w:ilvl="7">
      <w:start w:val="1"/>
      <w:numFmt w:val="decimal"/>
      <w:isLgl/>
      <w:lvlText w:val="%1.%2.%3.%4.%5.%6.%7.%8"/>
      <w:lvlJc w:val="left"/>
      <w:pPr>
        <w:ind w:left="4124" w:hanging="1800"/>
      </w:pPr>
      <w:rPr>
        <w:rFonts w:hint="default"/>
      </w:rPr>
    </w:lvl>
    <w:lvl w:ilvl="8">
      <w:start w:val="1"/>
      <w:numFmt w:val="decimal"/>
      <w:isLgl/>
      <w:lvlText w:val="%1.%2.%3.%4.%5.%6.%7.%8.%9"/>
      <w:lvlJc w:val="left"/>
      <w:pPr>
        <w:ind w:left="4124" w:hanging="1800"/>
      </w:pPr>
      <w:rPr>
        <w:rFonts w:hint="default"/>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enforcement="1" w:cryptProviderType="rsaAES" w:cryptAlgorithmClass="hash" w:cryptAlgorithmType="typeAny" w:cryptAlgorithmSid="14" w:cryptSpinCount="100000" w:hash="EzqxAVG85fiVYIjbbAFxA6mVwgOnJ9/wxFzc/zP2XTykCS5xKaASc7G65qeX7VuUZk/STaW9hmOTQDeA8VV2vA==" w:salt="J9KbgsWZlSxQiGtgGOiXdQ=="/>
  <w:defaultTabStop w:val="709"/>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EF5"/>
    <w:rsid w:val="00012F3C"/>
    <w:rsid w:val="00016DCF"/>
    <w:rsid w:val="00027B64"/>
    <w:rsid w:val="00063902"/>
    <w:rsid w:val="00096AE1"/>
    <w:rsid w:val="00157AD8"/>
    <w:rsid w:val="00176DE4"/>
    <w:rsid w:val="001E3760"/>
    <w:rsid w:val="00226595"/>
    <w:rsid w:val="00262A56"/>
    <w:rsid w:val="002B255B"/>
    <w:rsid w:val="002D163A"/>
    <w:rsid w:val="002D5F70"/>
    <w:rsid w:val="002E3FC2"/>
    <w:rsid w:val="002F219D"/>
    <w:rsid w:val="00302E17"/>
    <w:rsid w:val="003060F8"/>
    <w:rsid w:val="003637D6"/>
    <w:rsid w:val="00386343"/>
    <w:rsid w:val="003A051E"/>
    <w:rsid w:val="003A05EA"/>
    <w:rsid w:val="004046A7"/>
    <w:rsid w:val="00427EF5"/>
    <w:rsid w:val="00461A2D"/>
    <w:rsid w:val="004D2430"/>
    <w:rsid w:val="004E1678"/>
    <w:rsid w:val="00506C8D"/>
    <w:rsid w:val="005259EB"/>
    <w:rsid w:val="00595363"/>
    <w:rsid w:val="005B0CF2"/>
    <w:rsid w:val="005D11B5"/>
    <w:rsid w:val="006351D1"/>
    <w:rsid w:val="006E36A4"/>
    <w:rsid w:val="00742F36"/>
    <w:rsid w:val="00744C1B"/>
    <w:rsid w:val="00784E19"/>
    <w:rsid w:val="00787922"/>
    <w:rsid w:val="007B012F"/>
    <w:rsid w:val="008114F1"/>
    <w:rsid w:val="00841BFC"/>
    <w:rsid w:val="008524D8"/>
    <w:rsid w:val="008C284C"/>
    <w:rsid w:val="008E2900"/>
    <w:rsid w:val="008F05E9"/>
    <w:rsid w:val="008F343A"/>
    <w:rsid w:val="009429C3"/>
    <w:rsid w:val="009553E4"/>
    <w:rsid w:val="009E51BD"/>
    <w:rsid w:val="009E7029"/>
    <w:rsid w:val="00AB35F5"/>
    <w:rsid w:val="00B22615"/>
    <w:rsid w:val="00BA743D"/>
    <w:rsid w:val="00BB217A"/>
    <w:rsid w:val="00BD2B8A"/>
    <w:rsid w:val="00C10C82"/>
    <w:rsid w:val="00CD1C9D"/>
    <w:rsid w:val="00D54FB5"/>
    <w:rsid w:val="00DB283D"/>
    <w:rsid w:val="00DF0C5F"/>
    <w:rsid w:val="00E03042"/>
    <w:rsid w:val="00E5132A"/>
    <w:rsid w:val="00E745A1"/>
    <w:rsid w:val="00E74C30"/>
    <w:rsid w:val="00E824AD"/>
    <w:rsid w:val="00EF415C"/>
    <w:rsid w:val="00F3166B"/>
    <w:rsid w:val="00F76AC5"/>
    <w:rsid w:val="00F927B3"/>
    <w:rsid w:val="00F94130"/>
    <w:rsid w:val="00FB6129"/>
    <w:rsid w:val="00FF69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409E955-20F3-486F-B5AB-DFA715E69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de-DE" w:eastAsia="en-US" w:bidi="ar-SA"/>
      </w:rPr>
    </w:rPrDefault>
    <w:pPrDefault>
      <w:pPr>
        <w:spacing w:after="120" w:line="288" w:lineRule="auto"/>
        <w:ind w:left="5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nk1">
    <w:name w:val="Link1"/>
    <w:basedOn w:val="Standard"/>
    <w:link w:val="Link1Zchn"/>
    <w:qFormat/>
    <w:rsid w:val="00157AD8"/>
    <w:pPr>
      <w:spacing w:line="264" w:lineRule="auto"/>
    </w:pPr>
    <w:rPr>
      <w:color w:val="ED7D31" w:themeColor="accent2"/>
    </w:rPr>
  </w:style>
  <w:style w:type="character" w:customStyle="1" w:styleId="Link1Zchn">
    <w:name w:val="Link1 Zchn"/>
    <w:basedOn w:val="Absatz-Standardschriftart"/>
    <w:link w:val="Link1"/>
    <w:rsid w:val="00157AD8"/>
    <w:rPr>
      <w:color w:val="ED7D31" w:themeColor="accent2"/>
    </w:rPr>
  </w:style>
  <w:style w:type="paragraph" w:styleId="Listenabsatz">
    <w:name w:val="List Paragraph"/>
    <w:basedOn w:val="Standard"/>
    <w:uiPriority w:val="34"/>
    <w:qFormat/>
    <w:rsid w:val="00427EF5"/>
    <w:pPr>
      <w:ind w:left="720"/>
      <w:contextualSpacing/>
    </w:pPr>
  </w:style>
  <w:style w:type="character" w:styleId="Hyperlink">
    <w:name w:val="Hyperlink"/>
    <w:basedOn w:val="Absatz-Standardschriftart"/>
    <w:uiPriority w:val="99"/>
    <w:unhideWhenUsed/>
    <w:rsid w:val="00E74C30"/>
    <w:rPr>
      <w:color w:val="0563C1" w:themeColor="hyperlink"/>
      <w:u w:val="single"/>
    </w:rPr>
  </w:style>
  <w:style w:type="paragraph" w:styleId="Kopfzeile">
    <w:name w:val="header"/>
    <w:basedOn w:val="Standard"/>
    <w:link w:val="KopfzeileZchn"/>
    <w:uiPriority w:val="99"/>
    <w:unhideWhenUsed/>
    <w:rsid w:val="003A05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051E"/>
  </w:style>
  <w:style w:type="paragraph" w:styleId="Fuzeile">
    <w:name w:val="footer"/>
    <w:basedOn w:val="Standard"/>
    <w:link w:val="FuzeileZchn"/>
    <w:uiPriority w:val="99"/>
    <w:unhideWhenUsed/>
    <w:rsid w:val="003A05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051E"/>
  </w:style>
  <w:style w:type="paragraph" w:styleId="Sprechblasentext">
    <w:name w:val="Balloon Text"/>
    <w:basedOn w:val="Standard"/>
    <w:link w:val="SprechblasentextZchn"/>
    <w:uiPriority w:val="99"/>
    <w:semiHidden/>
    <w:unhideWhenUsed/>
    <w:rsid w:val="0078792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87922"/>
    <w:rPr>
      <w:rFonts w:ascii="Segoe UI" w:hAnsi="Segoe UI" w:cs="Segoe UI"/>
      <w:sz w:val="18"/>
      <w:szCs w:val="18"/>
    </w:rPr>
  </w:style>
  <w:style w:type="character" w:styleId="BesuchterHyperlink">
    <w:name w:val="FollowedHyperlink"/>
    <w:basedOn w:val="Absatz-Standardschriftart"/>
    <w:uiPriority w:val="99"/>
    <w:semiHidden/>
    <w:unhideWhenUsed/>
    <w:rsid w:val="00E745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enkwerkzukunft.de/index.php/aktivitaeten/index/Wohlstandsquartett" TargetMode="External"/><Relationship Id="rId18" Type="http://schemas.openxmlformats.org/officeDocument/2006/relationships/hyperlink" Target="http://www.denkwerkzukunft.de/index.php/englishdocuments/index/ProsperityQuintet" TargetMode="External"/><Relationship Id="rId26" Type="http://schemas.openxmlformats.org/officeDocument/2006/relationships/hyperlink" Target="http://www.denkwerkzukunft.de/index.php/aktivitaeten/index/14-Januar" TargetMode="External"/><Relationship Id="rId39" Type="http://schemas.openxmlformats.org/officeDocument/2006/relationships/hyperlink" Target="http://www.denkwerkzukunft.de/index.php/aktivitaeten/index/Verschuldung" TargetMode="External"/><Relationship Id="rId21" Type="http://schemas.openxmlformats.org/officeDocument/2006/relationships/image" Target="media/image5.jpeg"/><Relationship Id="rId34" Type="http://schemas.openxmlformats.org/officeDocument/2006/relationships/hyperlink" Target="http://www.denkwerkzukunft.de/index.php/aktivitaeten/index/14-Mai" TargetMode="External"/><Relationship Id="rId42" Type="http://schemas.openxmlformats.org/officeDocument/2006/relationships/hyperlink" Target="http://www.denkwerkzukunft.de/index.php/aktivitaeten/index/14-Juli-2" TargetMode="External"/><Relationship Id="rId47" Type="http://schemas.openxmlformats.org/officeDocument/2006/relationships/hyperlink" Target="http://www.denkwerkzukunft.de/index.php/aktivitaeten/index/14-Oktober" TargetMode="External"/><Relationship Id="rId50" Type="http://schemas.openxmlformats.org/officeDocument/2006/relationships/hyperlink" Target="http://www.denkwerkzukunft.de/index.php/aktivitaeten/index/14-Dezember" TargetMode="External"/><Relationship Id="rId55" Type="http://schemas.openxmlformats.org/officeDocument/2006/relationships/hyperlink" Target="http://denkwerkzukunft.de/downloads/EILDIENST_12_2014.pdf" TargetMode="External"/><Relationship Id="rId63" Type="http://schemas.openxmlformats.org/officeDocument/2006/relationships/hyperlink" Target="http://www.denkwerkzukunft.de/index.php/inspiration/index/veranstaltungen" TargetMode="External"/><Relationship Id="rId68" Type="http://schemas.openxmlformats.org/officeDocument/2006/relationships/hyperlink" Target="http://www.denkwerkzukunft.de/index.php/inspiration/index/Empfehlenswerte%20Internetseiten" TargetMode="External"/><Relationship Id="rId76" Type="http://schemas.openxmlformats.org/officeDocument/2006/relationships/hyperlink" Target="http://www.stadtgottes.de/stago/ausgaben/2014/01/themen/Glueck-statt-Wachstum.php" TargetMode="External"/><Relationship Id="rId84" Type="http://schemas.openxmlformats.org/officeDocument/2006/relationships/hyperlink" Target="http://www.recyclingnews.info/Nachhaltigkeit/Meinhard_Miegel_im_Interview" TargetMode="External"/><Relationship Id="rId89" Type="http://schemas.openxmlformats.org/officeDocument/2006/relationships/hyperlink" Target="http://www.berliner-zeitung.de/kultur/meinhard-miegel--wir-haben-voellig-die-kontrolle-verloren-,10809150,27572078.html" TargetMode="External"/><Relationship Id="rId7" Type="http://schemas.openxmlformats.org/officeDocument/2006/relationships/endnotes" Target="endnotes.xml"/><Relationship Id="rId71" Type="http://schemas.openxmlformats.org/officeDocument/2006/relationships/hyperlink" Target="http://www.denkwerkzukunft.de/index.php/englishdocuments/index/Recommended_Literature" TargetMode="External"/><Relationship Id="rId92" Type="http://schemas.openxmlformats.org/officeDocument/2006/relationships/hyperlink" Target="http://www.denkwerkzukunft.de/index.php/aktivitaeten/index/hybris" TargetMode="External"/><Relationship Id="rId2" Type="http://schemas.openxmlformats.org/officeDocument/2006/relationships/numbering" Target="numbering.xml"/><Relationship Id="rId16" Type="http://schemas.openxmlformats.org/officeDocument/2006/relationships/hyperlink" Target="http://www.denkwerkzukunft.de/index.php/aktivitaeten/index/Wohlstandsquintett" TargetMode="External"/><Relationship Id="rId29" Type="http://schemas.openxmlformats.org/officeDocument/2006/relationships/hyperlink" Target="http://www.denkwerkzukunft.de/index.php/aktivitaeten/index/14-Maerz-2" TargetMode="External"/><Relationship Id="rId11" Type="http://schemas.openxmlformats.org/officeDocument/2006/relationships/hyperlink" Target="http://www.denkwerkzukunft.de/index.php/aktivitaeten/index/Neues%20Bewusstsein" TargetMode="External"/><Relationship Id="rId24" Type="http://schemas.openxmlformats.org/officeDocument/2006/relationships/hyperlink" Target="http://www.denkwerkzukunft.de/index.php/aktivitaeten/index/Medienanalyse" TargetMode="External"/><Relationship Id="rId32" Type="http://schemas.openxmlformats.org/officeDocument/2006/relationships/hyperlink" Target="http://www.denkwerkzukunft.de/index.php/aktivitaeten/index/14-April-2" TargetMode="External"/><Relationship Id="rId37" Type="http://schemas.openxmlformats.org/officeDocument/2006/relationships/hyperlink" Target="http://www.denkwerkzukunft.de/index.php/aktivitaeten/index/14-Juni" TargetMode="External"/><Relationship Id="rId40" Type="http://schemas.openxmlformats.org/officeDocument/2006/relationships/hyperlink" Target="http://www.denkwerkzukunft.de/index.php/aktivitaeten/index/Vogelindex" TargetMode="External"/><Relationship Id="rId45" Type="http://schemas.openxmlformats.org/officeDocument/2006/relationships/hyperlink" Target="http://www.denkwerkzukunft.de/index.php/aktivitaeten/index/Fachkraeftemangel" TargetMode="External"/><Relationship Id="rId53" Type="http://schemas.openxmlformats.org/officeDocument/2006/relationships/hyperlink" Target="http://www.denkwerkzukunft.de/index.php/aktivitaeten/index/Prognose_Bevoelkerungsentwicklung" TargetMode="External"/><Relationship Id="rId58" Type="http://schemas.openxmlformats.org/officeDocument/2006/relationships/hyperlink" Target="http://www.denkwerkzukunft.de/downloads/Symposium_Schader/Bericht_Neues_Bewusstsein.pdf" TargetMode="External"/><Relationship Id="rId66" Type="http://schemas.openxmlformats.org/officeDocument/2006/relationships/hyperlink" Target="http://www.denkwerkzukunft.de/index.php/inspiration/index/Zitate" TargetMode="External"/><Relationship Id="rId74" Type="http://schemas.openxmlformats.org/officeDocument/2006/relationships/image" Target="media/image10.png"/><Relationship Id="rId79" Type="http://schemas.openxmlformats.org/officeDocument/2006/relationships/hyperlink" Target="http://www.deutschlandradiokultur.de/sorgsam-leben-wir-muessen-entschleunigen.1008.de.html?dram:article_id=279940" TargetMode="External"/><Relationship Id="rId87" Type="http://schemas.openxmlformats.org/officeDocument/2006/relationships/hyperlink" Target="http://www.karrierefuehrer.de/magazin/consulting-14-15-handzeichen-meinhard-miegel.pdf" TargetMode="External"/><Relationship Id="rId5" Type="http://schemas.openxmlformats.org/officeDocument/2006/relationships/webSettings" Target="webSettings.xml"/><Relationship Id="rId61" Type="http://schemas.openxmlformats.org/officeDocument/2006/relationships/hyperlink" Target="http://www.denkwerkzukunft.de/index.php/inspiration" TargetMode="External"/><Relationship Id="rId82" Type="http://schemas.openxmlformats.org/officeDocument/2006/relationships/hyperlink" Target="http://www.welke-consulting.de/blog/brandzeichen/deutschland-schrumpft-das-bedeutet/" TargetMode="External"/><Relationship Id="rId90" Type="http://schemas.openxmlformats.org/officeDocument/2006/relationships/hyperlink" Target="http://www.hr-online.de/website/suche/home/mediaplayer.jsp?mkey=54200019&amp;type=a&amp;xtmc=Miegel&amp;xtcr=2" TargetMode="External"/><Relationship Id="rId95" Type="http://schemas.openxmlformats.org/officeDocument/2006/relationships/fontTable" Target="fontTable.xml"/><Relationship Id="rId19" Type="http://schemas.openxmlformats.org/officeDocument/2006/relationships/image" Target="media/image4.jpeg"/><Relationship Id="rId14" Type="http://schemas.openxmlformats.org/officeDocument/2006/relationships/hyperlink" Target="http://www.denkwerkzukunft.de/index.php/aktivitaeten/index/Wohlstandsquintett" TargetMode="External"/><Relationship Id="rId22" Type="http://schemas.openxmlformats.org/officeDocument/2006/relationships/hyperlink" Target="http://www.denkwerkzukunft.de/index.php/presse/index/Hybris-06-03-14" TargetMode="External"/><Relationship Id="rId27" Type="http://schemas.openxmlformats.org/officeDocument/2006/relationships/hyperlink" Target="http://www.denkwerkzukunft.de/index.php/aktivitaeten/index/14-Februar" TargetMode="External"/><Relationship Id="rId30" Type="http://schemas.openxmlformats.org/officeDocument/2006/relationships/hyperlink" Target="http://www.denkwerkzukunft.de/index.php/aktivitaeten/index/Energiemythen" TargetMode="External"/><Relationship Id="rId35" Type="http://schemas.openxmlformats.org/officeDocument/2006/relationships/hyperlink" Target="http://www.denkwerkzukunft.de/index.php/aktivitaeten/index/14-Mai-2" TargetMode="External"/><Relationship Id="rId43" Type="http://schemas.openxmlformats.org/officeDocument/2006/relationships/hyperlink" Target="http://www.denkwerkzukunft.de/index.php/aktivitaeten/index/14-August" TargetMode="External"/><Relationship Id="rId48" Type="http://schemas.openxmlformats.org/officeDocument/2006/relationships/hyperlink" Target="http://www.denkwerkzukunft.de/index.php/aktivitaeten/index/14-November" TargetMode="External"/><Relationship Id="rId56" Type="http://schemas.openxmlformats.org/officeDocument/2006/relationships/image" Target="media/image7.jpeg"/><Relationship Id="rId64" Type="http://schemas.openxmlformats.org/officeDocument/2006/relationships/hyperlink" Target="http://www.denkwerkzukunft.de/index.php/inspiration/index/leseempfehlungen" TargetMode="External"/><Relationship Id="rId69" Type="http://schemas.openxmlformats.org/officeDocument/2006/relationships/hyperlink" Target="http://www.denkwerkzukunft.de/index.php/inspiration/index/Karikaturen" TargetMode="External"/><Relationship Id="rId77" Type="http://schemas.openxmlformats.org/officeDocument/2006/relationships/hyperlink" Target="http://denkwerkzukunft.de/downloads/140124_HB_Zum%20Verzweifeln%20gebracht.pdf" TargetMode="External"/><Relationship Id="rId8" Type="http://schemas.openxmlformats.org/officeDocument/2006/relationships/image" Target="media/image1.jpeg"/><Relationship Id="rId51" Type="http://schemas.openxmlformats.org/officeDocument/2006/relationships/hyperlink" Target="http://www.kas.de/wf/doc/kas_39930-544-1-30.pdf?141211164304" TargetMode="External"/><Relationship Id="rId72" Type="http://schemas.openxmlformats.org/officeDocument/2006/relationships/image" Target="media/image9.jpeg"/><Relationship Id="rId80" Type="http://schemas.openxmlformats.org/officeDocument/2006/relationships/hyperlink" Target="http://www1.wdr.de/fernsehen/kultur/west-art-magazin/sendungen/meinhardmiegel106.html" TargetMode="External"/><Relationship Id="rId85" Type="http://schemas.openxmlformats.org/officeDocument/2006/relationships/hyperlink" Target="http://www.gea.de/nachrichten/wirtschaft/wohlstand+fuer+alle+geht+nicht+.3715515.htm" TargetMode="External"/><Relationship Id="rId93"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denkwerkzukunft.de/index.php/aktivitaeten/index/beitraegeveroeffentlichungen" TargetMode="External"/><Relationship Id="rId17" Type="http://schemas.openxmlformats.org/officeDocument/2006/relationships/hyperlink" Target="http://www.denkwerkzukunft.de/downloads/PresseWQ11-02-2014.pdf" TargetMode="External"/><Relationship Id="rId25" Type="http://schemas.openxmlformats.org/officeDocument/2006/relationships/hyperlink" Target="http://www.denkwerkzukunft.de/index.php/presse/index/PM_03_09_14" TargetMode="External"/><Relationship Id="rId33" Type="http://schemas.openxmlformats.org/officeDocument/2006/relationships/hyperlink" Target="http://a.sonntag-sachsen.de/index.php?s=Miegel" TargetMode="External"/><Relationship Id="rId38" Type="http://schemas.openxmlformats.org/officeDocument/2006/relationships/hyperlink" Target="http://www.denkwerkzukunft.de/index.php/aktivitaeten/index/14-Juni-2" TargetMode="External"/><Relationship Id="rId46" Type="http://schemas.openxmlformats.org/officeDocument/2006/relationships/hyperlink" Target="http://www.denkwerkzukunft.de/index.php/aktivitaeten/index/14-September" TargetMode="External"/><Relationship Id="rId59" Type="http://schemas.openxmlformats.org/officeDocument/2006/relationships/hyperlink" Target="http://www.denkwerkzukunft.de" TargetMode="External"/><Relationship Id="rId67" Type="http://schemas.openxmlformats.org/officeDocument/2006/relationships/hyperlink" Target="http://www.denkwerkzukunft.de/index.php/inspiration/index/Denkzahl" TargetMode="External"/><Relationship Id="rId20" Type="http://schemas.openxmlformats.org/officeDocument/2006/relationships/hyperlink" Target="http://www.denkwerkzukunft.de/index.php/aktivitaeten/index/hybris" TargetMode="External"/><Relationship Id="rId41" Type="http://schemas.openxmlformats.org/officeDocument/2006/relationships/hyperlink" Target="http://www.denkwerkzukunft.de/index.php/aktivitaeten/index/14-Juli" TargetMode="External"/><Relationship Id="rId54" Type="http://schemas.openxmlformats.org/officeDocument/2006/relationships/hyperlink" Target="http://www.personaldienstleister.de/fileadmin/user_upload/05_Presse/Magazin/141204_BAP_Personaldienstleister_3_14_Web.pdf" TargetMode="External"/><Relationship Id="rId62" Type="http://schemas.openxmlformats.org/officeDocument/2006/relationships/hyperlink" Target="http://www.denkwerkzukunft.de/index.php/inspiration/index/leuchttuerme" TargetMode="External"/><Relationship Id="rId70" Type="http://schemas.openxmlformats.org/officeDocument/2006/relationships/hyperlink" Target="http://www.denkwerkzukunft.de/index.php/englishdocuments/index/Media_features" TargetMode="External"/><Relationship Id="rId75" Type="http://schemas.openxmlformats.org/officeDocument/2006/relationships/hyperlink" Target="http://denkwerkzukunft.de/downloads/EILDIENST_12_2014.pdf" TargetMode="External"/><Relationship Id="rId83" Type="http://schemas.openxmlformats.org/officeDocument/2006/relationships/hyperlink" Target="http://www.lisa.gerda-henkel-stiftung.de/hybris_die_ueberforderte_gesellschaft?nav_id=4900" TargetMode="External"/><Relationship Id="rId88" Type="http://schemas.openxmlformats.org/officeDocument/2006/relationships/hyperlink" Target="http://www.ndr.de/info/sendungen/talk/Der-Talk,sendung230062.html" TargetMode="External"/><Relationship Id="rId91" Type="http://schemas.openxmlformats.org/officeDocument/2006/relationships/hyperlink" Target="http://www.berufsziel.de/archiv/berufsziel-2-2014.pdf"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6.jpeg"/><Relationship Id="rId28" Type="http://schemas.openxmlformats.org/officeDocument/2006/relationships/hyperlink" Target="http://www.denkwerkzukunft.de/index.php/aktivitaeten/index/14-Maerz-2" TargetMode="External"/><Relationship Id="rId36" Type="http://schemas.openxmlformats.org/officeDocument/2006/relationships/hyperlink" Target="http://www.denkwerkzukunft.de/index.php/aktivitaeten/index/Entwicklung-Nachhaltigkeit" TargetMode="External"/><Relationship Id="rId49" Type="http://schemas.openxmlformats.org/officeDocument/2006/relationships/hyperlink" Target="http://www.denkwerkzukunft.de/index.php/aktivitaeten/index/Fachkraeftemangel" TargetMode="External"/><Relationship Id="rId57" Type="http://schemas.openxmlformats.org/officeDocument/2006/relationships/hyperlink" Target="http://www.denkwerkzukunft.de/index.php/aktivitaeten/index/Neues%20Bewusstsein" TargetMode="External"/><Relationship Id="rId10" Type="http://schemas.openxmlformats.org/officeDocument/2006/relationships/hyperlink" Target="http://www.denkwerkzukunft.de/index.php/aktivitaeten/index/Medienanalyse" TargetMode="External"/><Relationship Id="rId31" Type="http://schemas.openxmlformats.org/officeDocument/2006/relationships/hyperlink" Target="http://www.denkwerkzukunft.de/index.php/aktivitaeten/index/14-April" TargetMode="External"/><Relationship Id="rId44" Type="http://schemas.openxmlformats.org/officeDocument/2006/relationships/hyperlink" Target="http://www.faz.net/aktuell/feuilleton/wirtschaftswachstum-die-unerwiderte-liebe-der-menschen-zum-kapitalismus-13102904.html?printPagedArticle=true" TargetMode="External"/><Relationship Id="rId52" Type="http://schemas.openxmlformats.org/officeDocument/2006/relationships/hyperlink" Target="http://www.denkwerkzukunft.de/downloads/Beitrag_Suedzeit.PDF" TargetMode="External"/><Relationship Id="rId60" Type="http://schemas.openxmlformats.org/officeDocument/2006/relationships/image" Target="media/image8.png"/><Relationship Id="rId65" Type="http://schemas.openxmlformats.org/officeDocument/2006/relationships/hyperlink" Target="http://www.denkwerkzukunft.de/index.php/inspiration/index/Medienbeitraege" TargetMode="External"/><Relationship Id="rId73" Type="http://schemas.openxmlformats.org/officeDocument/2006/relationships/hyperlink" Target="http://www.denkwerkzukunft.de/index.php/newsletter/index/archiv" TargetMode="External"/><Relationship Id="rId78" Type="http://schemas.openxmlformats.org/officeDocument/2006/relationships/hyperlink" Target="http://www.wiwo.de/politik/konjunktur/meinhard-miegel-machen-wir-so-weiter-laufen-wir-gegen-waende/9571500-all.html" TargetMode="External"/><Relationship Id="rId81" Type="http://schemas.openxmlformats.org/officeDocument/2006/relationships/hyperlink" Target="http://www.daf.fm/video/vordenker-miegel-hybris-bringt-untergang-50168937.html" TargetMode="External"/><Relationship Id="rId86" Type="http://schemas.openxmlformats.org/officeDocument/2006/relationships/hyperlink" Target="http://denkwerkzukunft.de/downloads/MM-RadioLoraM.mp3" TargetMode="External"/><Relationship Id="rId9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55875-FAB7-4A3B-B39C-DE5A72E8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3886</Words>
  <Characters>24484</Characters>
  <Application>Microsoft Office Word</Application>
  <DocSecurity>8</DocSecurity>
  <Lines>204</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Schopp</dc:creator>
  <cp:keywords/>
  <dc:description/>
  <cp:lastModifiedBy>Ursula Schopp</cp:lastModifiedBy>
  <cp:revision>2</cp:revision>
  <cp:lastPrinted>2015-02-24T13:49:00Z</cp:lastPrinted>
  <dcterms:created xsi:type="dcterms:W3CDTF">2015-02-24T14:49:00Z</dcterms:created>
  <dcterms:modified xsi:type="dcterms:W3CDTF">2015-02-24T14:49:00Z</dcterms:modified>
</cp:coreProperties>
</file>